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88" w:rsidRDefault="00FE3188" w:rsidP="00FE3188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Администрация</w:t>
      </w:r>
    </w:p>
    <w:p w:rsidR="00FE3188" w:rsidRDefault="00FE3188" w:rsidP="00FE3188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Баклушевского сельсовета</w:t>
      </w:r>
    </w:p>
    <w:p w:rsidR="00FE3188" w:rsidRDefault="00FE3188" w:rsidP="00FE318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Доволенского района Новосибирской области</w:t>
      </w:r>
    </w:p>
    <w:p w:rsidR="00FE3188" w:rsidRDefault="00FE3188" w:rsidP="00FE3188">
      <w:pPr>
        <w:spacing w:before="100" w:beforeAutospacing="1" w:after="100" w:afterAutospacing="1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РАСПОРЯЖЕНИЕ</w:t>
      </w:r>
    </w:p>
    <w:p w:rsidR="00FE3188" w:rsidRDefault="00FE3188" w:rsidP="00FE3188">
      <w:pPr>
        <w:spacing w:before="100" w:beforeAutospacing="1" w:after="100" w:afterAutospacing="1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с. Ба</w:t>
      </w:r>
      <w:bookmarkStart w:id="0" w:name="_GoBack"/>
      <w:bookmarkEnd w:id="0"/>
      <w:r>
        <w:rPr>
          <w:rFonts w:ascii="Times New Roman" w:hAnsi="Times New Roman"/>
          <w:bCs/>
          <w:sz w:val="28"/>
        </w:rPr>
        <w:t>клуши</w:t>
      </w:r>
    </w:p>
    <w:p w:rsidR="00FE3188" w:rsidRDefault="00FE3188" w:rsidP="00FE318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22.11.2018                                                                                              № 25- </w:t>
      </w:r>
      <w:proofErr w:type="spellStart"/>
      <w:proofErr w:type="gramStart"/>
      <w:r>
        <w:rPr>
          <w:rFonts w:ascii="Times New Roman" w:hAnsi="Times New Roman"/>
          <w:sz w:val="28"/>
        </w:rPr>
        <w:t>р</w:t>
      </w:r>
      <w:proofErr w:type="spellEnd"/>
      <w:proofErr w:type="gramEnd"/>
    </w:p>
    <w:p w:rsidR="00FE3188" w:rsidRDefault="00FE3188" w:rsidP="00FE3188">
      <w:pPr>
        <w:pStyle w:val="a3"/>
        <w:spacing w:before="0" w:beforeAutospacing="0" w:after="150" w:afterAutospacing="0"/>
        <w:rPr>
          <w:rStyle w:val="a4"/>
          <w:rFonts w:ascii="Arial" w:hAnsi="Arial" w:cs="Arial"/>
          <w:color w:val="3C3C3C"/>
          <w:sz w:val="21"/>
          <w:szCs w:val="21"/>
        </w:rPr>
      </w:pPr>
    </w:p>
    <w:p w:rsidR="00FE3188" w:rsidRPr="00FE3188" w:rsidRDefault="00FE3188" w:rsidP="00FE3188">
      <w:pPr>
        <w:pStyle w:val="a3"/>
        <w:spacing w:before="0" w:beforeAutospacing="0" w:after="0" w:afterAutospacing="0"/>
        <w:jc w:val="center"/>
        <w:rPr>
          <w:rStyle w:val="a4"/>
          <w:b w:val="0"/>
          <w:color w:val="3C3C3C"/>
          <w:sz w:val="28"/>
          <w:szCs w:val="28"/>
        </w:rPr>
      </w:pPr>
      <w:r w:rsidRPr="00FE3188">
        <w:rPr>
          <w:rStyle w:val="a4"/>
          <w:b w:val="0"/>
          <w:color w:val="3C3C3C"/>
          <w:sz w:val="28"/>
          <w:szCs w:val="28"/>
        </w:rPr>
        <w:t>О назначении ответственного по</w:t>
      </w:r>
      <w:r w:rsidRPr="00FE3188">
        <w:rPr>
          <w:b/>
          <w:color w:val="3C3C3C"/>
          <w:sz w:val="28"/>
          <w:szCs w:val="28"/>
        </w:rPr>
        <w:t xml:space="preserve"> </w:t>
      </w:r>
      <w:r w:rsidRPr="00FE3188">
        <w:rPr>
          <w:rStyle w:val="a4"/>
          <w:b w:val="0"/>
          <w:color w:val="3C3C3C"/>
          <w:sz w:val="28"/>
          <w:szCs w:val="28"/>
        </w:rPr>
        <w:t xml:space="preserve">организации перехода </w:t>
      </w:r>
      <w:proofErr w:type="gramStart"/>
      <w:r w:rsidRPr="00FE3188">
        <w:rPr>
          <w:rStyle w:val="a4"/>
          <w:b w:val="0"/>
          <w:color w:val="3C3C3C"/>
          <w:sz w:val="28"/>
          <w:szCs w:val="28"/>
        </w:rPr>
        <w:t>на</w:t>
      </w:r>
      <w:proofErr w:type="gramEnd"/>
      <w:r w:rsidRPr="00FE3188">
        <w:rPr>
          <w:rStyle w:val="a4"/>
          <w:b w:val="0"/>
          <w:color w:val="3C3C3C"/>
          <w:sz w:val="28"/>
          <w:szCs w:val="28"/>
        </w:rPr>
        <w:t xml:space="preserve"> </w:t>
      </w:r>
    </w:p>
    <w:p w:rsidR="00FE3188" w:rsidRDefault="00FE3188" w:rsidP="00FE3188">
      <w:pPr>
        <w:pStyle w:val="a3"/>
        <w:spacing w:before="0" w:beforeAutospacing="0" w:after="0" w:afterAutospacing="0"/>
        <w:jc w:val="center"/>
        <w:rPr>
          <w:rStyle w:val="a4"/>
          <w:b w:val="0"/>
          <w:color w:val="3C3C3C"/>
          <w:sz w:val="28"/>
          <w:szCs w:val="28"/>
        </w:rPr>
      </w:pPr>
      <w:r w:rsidRPr="00FE3188">
        <w:rPr>
          <w:rStyle w:val="a4"/>
          <w:b w:val="0"/>
          <w:color w:val="3C3C3C"/>
          <w:sz w:val="28"/>
          <w:szCs w:val="28"/>
        </w:rPr>
        <w:t>цифровое</w:t>
      </w:r>
      <w:r w:rsidRPr="00FE3188">
        <w:rPr>
          <w:b/>
          <w:color w:val="3C3C3C"/>
          <w:sz w:val="28"/>
          <w:szCs w:val="28"/>
        </w:rPr>
        <w:t xml:space="preserve">  </w:t>
      </w:r>
      <w:r w:rsidRPr="00FE3188">
        <w:rPr>
          <w:color w:val="3C3C3C"/>
          <w:sz w:val="28"/>
          <w:szCs w:val="28"/>
        </w:rPr>
        <w:t>наземное эфирное</w:t>
      </w:r>
      <w:r w:rsidRPr="00FE3188">
        <w:rPr>
          <w:b/>
          <w:color w:val="3C3C3C"/>
          <w:sz w:val="28"/>
          <w:szCs w:val="28"/>
        </w:rPr>
        <w:t xml:space="preserve"> </w:t>
      </w:r>
      <w:r w:rsidRPr="00FE3188">
        <w:rPr>
          <w:rStyle w:val="a4"/>
          <w:b w:val="0"/>
          <w:color w:val="3C3C3C"/>
          <w:sz w:val="28"/>
          <w:szCs w:val="28"/>
        </w:rPr>
        <w:t>телерадиовещание</w:t>
      </w:r>
    </w:p>
    <w:p w:rsidR="00FE3188" w:rsidRDefault="00FE3188" w:rsidP="00FE3188">
      <w:pPr>
        <w:pStyle w:val="a3"/>
        <w:spacing w:before="0" w:beforeAutospacing="0" w:after="0" w:afterAutospacing="0"/>
        <w:jc w:val="center"/>
        <w:rPr>
          <w:rStyle w:val="a4"/>
          <w:b w:val="0"/>
          <w:color w:val="3C3C3C"/>
          <w:sz w:val="28"/>
          <w:szCs w:val="28"/>
        </w:rPr>
      </w:pPr>
    </w:p>
    <w:p w:rsidR="00FE3188" w:rsidRPr="00FE3188" w:rsidRDefault="00FE3188" w:rsidP="00FE3188">
      <w:pPr>
        <w:pStyle w:val="a3"/>
        <w:spacing w:before="0" w:beforeAutospacing="0" w:after="0" w:afterAutospacing="0"/>
        <w:jc w:val="center"/>
        <w:rPr>
          <w:b/>
          <w:color w:val="3C3C3C"/>
          <w:sz w:val="28"/>
          <w:szCs w:val="28"/>
        </w:rPr>
      </w:pPr>
    </w:p>
    <w:p w:rsidR="00FE3188" w:rsidRDefault="00FE3188" w:rsidP="00FE3188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 xml:space="preserve">          </w:t>
      </w:r>
      <w:r w:rsidRPr="00FE3188">
        <w:rPr>
          <w:color w:val="3C3C3C"/>
          <w:sz w:val="28"/>
          <w:szCs w:val="28"/>
        </w:rPr>
        <w:t xml:space="preserve">В целях проведения мероприятий по организации перехода на цифровое эфирное телевещание в </w:t>
      </w:r>
      <w:r>
        <w:rPr>
          <w:color w:val="3C3C3C"/>
          <w:sz w:val="28"/>
          <w:szCs w:val="28"/>
        </w:rPr>
        <w:t>Баклушевском сельсовете Доволенского района Новосибирской области</w:t>
      </w:r>
      <w:r w:rsidRPr="00FE3188">
        <w:rPr>
          <w:color w:val="3C3C3C"/>
          <w:sz w:val="28"/>
          <w:szCs w:val="28"/>
        </w:rPr>
        <w:t>: </w:t>
      </w:r>
    </w:p>
    <w:p w:rsidR="00FE3188" w:rsidRPr="00FE3188" w:rsidRDefault="00FE3188" w:rsidP="00FE3188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 w:rsidRPr="00FE3188">
        <w:rPr>
          <w:color w:val="3C3C3C"/>
          <w:sz w:val="28"/>
          <w:szCs w:val="28"/>
        </w:rPr>
        <w:br/>
      </w:r>
      <w:r>
        <w:rPr>
          <w:color w:val="3C3C3C"/>
          <w:sz w:val="28"/>
          <w:szCs w:val="28"/>
        </w:rPr>
        <w:t xml:space="preserve">          </w:t>
      </w:r>
      <w:r w:rsidRPr="00FE3188">
        <w:rPr>
          <w:color w:val="3C3C3C"/>
          <w:sz w:val="28"/>
          <w:szCs w:val="28"/>
        </w:rPr>
        <w:t xml:space="preserve">1. Назначить </w:t>
      </w:r>
      <w:r>
        <w:rPr>
          <w:color w:val="3C3C3C"/>
          <w:sz w:val="28"/>
          <w:szCs w:val="28"/>
        </w:rPr>
        <w:t>Кривцову Олесю Владимировну</w:t>
      </w:r>
      <w:r w:rsidRPr="00FE3188">
        <w:rPr>
          <w:color w:val="3C3C3C"/>
          <w:sz w:val="28"/>
          <w:szCs w:val="28"/>
        </w:rPr>
        <w:t xml:space="preserve">, </w:t>
      </w:r>
      <w:r>
        <w:rPr>
          <w:color w:val="3C3C3C"/>
          <w:sz w:val="28"/>
          <w:szCs w:val="28"/>
        </w:rPr>
        <w:t xml:space="preserve">специалиста Администрации Баклушевского сельсовета Доволенского района Новосибирской области, ответственной </w:t>
      </w:r>
      <w:r w:rsidRPr="00FE3188">
        <w:rPr>
          <w:color w:val="3C3C3C"/>
          <w:sz w:val="28"/>
          <w:szCs w:val="28"/>
        </w:rPr>
        <w:t xml:space="preserve"> </w:t>
      </w:r>
      <w:r>
        <w:rPr>
          <w:color w:val="3C3C3C"/>
          <w:sz w:val="28"/>
          <w:szCs w:val="28"/>
        </w:rPr>
        <w:t xml:space="preserve"> по оказанию консультативной помощи гражданам на период перехода на ЦЭТВ</w:t>
      </w:r>
      <w:r w:rsidRPr="00FE3188">
        <w:rPr>
          <w:color w:val="3C3C3C"/>
          <w:sz w:val="28"/>
          <w:szCs w:val="28"/>
        </w:rPr>
        <w:t xml:space="preserve"> в </w:t>
      </w:r>
      <w:r>
        <w:rPr>
          <w:color w:val="3C3C3C"/>
          <w:sz w:val="28"/>
          <w:szCs w:val="28"/>
        </w:rPr>
        <w:t xml:space="preserve">Баклушевском </w:t>
      </w:r>
      <w:r w:rsidRPr="00FE3188">
        <w:rPr>
          <w:color w:val="3C3C3C"/>
          <w:sz w:val="28"/>
          <w:szCs w:val="28"/>
        </w:rPr>
        <w:t>сельсовете.</w:t>
      </w:r>
      <w:r w:rsidRPr="00FE3188">
        <w:rPr>
          <w:color w:val="3C3C3C"/>
          <w:sz w:val="28"/>
          <w:szCs w:val="28"/>
        </w:rPr>
        <w:br/>
      </w:r>
      <w:r>
        <w:rPr>
          <w:color w:val="3C3C3C"/>
          <w:sz w:val="28"/>
          <w:szCs w:val="28"/>
        </w:rPr>
        <w:t xml:space="preserve">          </w:t>
      </w:r>
      <w:r w:rsidRPr="00FE3188">
        <w:rPr>
          <w:color w:val="3C3C3C"/>
          <w:sz w:val="28"/>
          <w:szCs w:val="28"/>
        </w:rPr>
        <w:t xml:space="preserve">2. </w:t>
      </w:r>
      <w:proofErr w:type="gramStart"/>
      <w:r w:rsidRPr="00FE3188">
        <w:rPr>
          <w:color w:val="3C3C3C"/>
          <w:sz w:val="28"/>
          <w:szCs w:val="28"/>
        </w:rPr>
        <w:t>Контроль за</w:t>
      </w:r>
      <w:proofErr w:type="gramEnd"/>
      <w:r w:rsidRPr="00FE3188">
        <w:rPr>
          <w:color w:val="3C3C3C"/>
          <w:sz w:val="28"/>
          <w:szCs w:val="28"/>
        </w:rPr>
        <w:t xml:space="preserve"> исполнением настоящего распоряжения оставляю за собой.</w:t>
      </w:r>
    </w:p>
    <w:p w:rsidR="00FE3188" w:rsidRDefault="00FE3188" w:rsidP="00FE3188">
      <w:pPr>
        <w:pStyle w:val="a3"/>
        <w:spacing w:before="0" w:beforeAutospacing="0" w:after="0" w:afterAutospacing="0"/>
        <w:jc w:val="both"/>
        <w:rPr>
          <w:color w:val="3C3C3C"/>
          <w:sz w:val="28"/>
          <w:szCs w:val="28"/>
        </w:rPr>
      </w:pPr>
    </w:p>
    <w:p w:rsidR="00FE3188" w:rsidRDefault="00FE3188" w:rsidP="00FE3188">
      <w:pPr>
        <w:pStyle w:val="a3"/>
        <w:spacing w:before="0" w:beforeAutospacing="0" w:after="0" w:afterAutospacing="0"/>
        <w:jc w:val="both"/>
        <w:rPr>
          <w:color w:val="3C3C3C"/>
          <w:sz w:val="28"/>
          <w:szCs w:val="28"/>
        </w:rPr>
      </w:pPr>
      <w:r w:rsidRPr="00FE3188">
        <w:rPr>
          <w:color w:val="3C3C3C"/>
          <w:sz w:val="28"/>
          <w:szCs w:val="28"/>
        </w:rPr>
        <w:br/>
      </w:r>
      <w:r>
        <w:rPr>
          <w:color w:val="3C3C3C"/>
          <w:sz w:val="28"/>
          <w:szCs w:val="28"/>
        </w:rPr>
        <w:t>Глава Баклушевского сельсовета                                                    А.Н. Федорец</w:t>
      </w:r>
    </w:p>
    <w:p w:rsidR="00FE3188" w:rsidRPr="00FE3188" w:rsidRDefault="00FE3188" w:rsidP="00FE3188">
      <w:pPr>
        <w:pStyle w:val="a3"/>
        <w:spacing w:before="0" w:beforeAutospacing="0" w:after="0" w:afterAutospacing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Доволенского района Новосибирской области</w:t>
      </w:r>
    </w:p>
    <w:p w:rsidR="00FE3188" w:rsidRDefault="00FE3188"/>
    <w:sectPr w:rsidR="00FE3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3188"/>
    <w:rsid w:val="00220D6A"/>
    <w:rsid w:val="00FE3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3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E31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2018-11-23T04:57:00Z</dcterms:created>
  <dcterms:modified xsi:type="dcterms:W3CDTF">2018-11-23T05:07:00Z</dcterms:modified>
</cp:coreProperties>
</file>