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7" w:rsidRDefault="00715E27" w:rsidP="00715E27">
      <w:pPr>
        <w:tabs>
          <w:tab w:val="left" w:pos="6015"/>
        </w:tabs>
        <w:rPr>
          <w:b/>
        </w:rPr>
      </w:pPr>
    </w:p>
    <w:p w:rsidR="00715E27" w:rsidRDefault="00715E27" w:rsidP="00715E27">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/201</w:t>
      </w:r>
      <w:r>
        <w:rPr>
          <w:b/>
          <w:bCs/>
        </w:rPr>
        <w:t>9</w:t>
      </w:r>
    </w:p>
    <w:p w:rsidR="00715E27" w:rsidRPr="00692C7F" w:rsidRDefault="00715E27" w:rsidP="00715E27">
      <w:pPr>
        <w:tabs>
          <w:tab w:val="left" w:pos="2880"/>
        </w:tabs>
        <w:jc w:val="right"/>
        <w:rPr>
          <w:b/>
          <w:bCs/>
          <w:highlight w:val="yellow"/>
        </w:rPr>
      </w:pPr>
    </w:p>
    <w:p w:rsidR="00715E27" w:rsidRDefault="00715E27" w:rsidP="00715E27">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715E27" w:rsidRPr="00056BF7" w:rsidRDefault="00715E27" w:rsidP="00715E27">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715E27" w:rsidRPr="008120D9" w:rsidRDefault="00715E27" w:rsidP="00715E27">
      <w:pPr>
        <w:rPr>
          <w:b/>
          <w:color w:val="000000"/>
          <w:sz w:val="32"/>
          <w:szCs w:val="32"/>
          <w:highlight w:val="lightGray"/>
        </w:rPr>
      </w:pPr>
    </w:p>
    <w:p w:rsidR="00715E27" w:rsidRPr="008120D9" w:rsidRDefault="00715E27" w:rsidP="00715E27">
      <w:pPr>
        <w:tabs>
          <w:tab w:val="left" w:pos="2880"/>
        </w:tabs>
        <w:jc w:val="center"/>
        <w:rPr>
          <w:b/>
          <w:sz w:val="28"/>
          <w:szCs w:val="28"/>
        </w:rPr>
      </w:pPr>
      <w:r w:rsidRPr="008120D9">
        <w:rPr>
          <w:b/>
          <w:sz w:val="28"/>
          <w:szCs w:val="28"/>
        </w:rPr>
        <w:t xml:space="preserve">Заказчик: администрация </w:t>
      </w:r>
      <w:r w:rsidRPr="00481032">
        <w:rPr>
          <w:b/>
          <w:sz w:val="28"/>
          <w:szCs w:val="28"/>
        </w:rPr>
        <w:t>Баклушевского</w:t>
      </w:r>
      <w:r w:rsidRPr="008120D9">
        <w:rPr>
          <w:b/>
          <w:sz w:val="28"/>
          <w:szCs w:val="28"/>
        </w:rPr>
        <w:t xml:space="preserve"> сельсовета</w:t>
      </w:r>
    </w:p>
    <w:p w:rsidR="00715E27" w:rsidRPr="008120D9" w:rsidRDefault="00CC6A17" w:rsidP="00715E27">
      <w:pPr>
        <w:tabs>
          <w:tab w:val="left" w:pos="2880"/>
        </w:tabs>
        <w:jc w:val="center"/>
        <w:rPr>
          <w:b/>
          <w:sz w:val="28"/>
          <w:szCs w:val="28"/>
        </w:rPr>
      </w:pPr>
      <w:r>
        <w:rPr>
          <w:b/>
          <w:sz w:val="28"/>
          <w:szCs w:val="28"/>
        </w:rPr>
        <w:t>Довол</w:t>
      </w:r>
      <w:r w:rsidR="00715E27" w:rsidRPr="008120D9">
        <w:rPr>
          <w:b/>
          <w:sz w:val="28"/>
          <w:szCs w:val="28"/>
        </w:rPr>
        <w:t>енского района Новосибирской области</w:t>
      </w: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Pr="009F788E" w:rsidRDefault="00715E27" w:rsidP="00715E27">
      <w:pPr>
        <w:jc w:val="center"/>
        <w:rPr>
          <w:b/>
          <w:sz w:val="44"/>
          <w:szCs w:val="44"/>
        </w:rPr>
      </w:pPr>
      <w:r w:rsidRPr="009F788E">
        <w:rPr>
          <w:b/>
          <w:sz w:val="44"/>
          <w:szCs w:val="44"/>
        </w:rPr>
        <w:t xml:space="preserve">Схема теплоснабжения </w:t>
      </w:r>
    </w:p>
    <w:p w:rsidR="00715E27" w:rsidRPr="00F36174" w:rsidRDefault="00476278" w:rsidP="00715E27">
      <w:pPr>
        <w:jc w:val="center"/>
        <w:rPr>
          <w:b/>
          <w:sz w:val="44"/>
          <w:szCs w:val="44"/>
        </w:rPr>
      </w:pPr>
      <w:r>
        <w:rPr>
          <w:b/>
          <w:sz w:val="44"/>
          <w:szCs w:val="44"/>
        </w:rPr>
        <w:t>села</w:t>
      </w:r>
      <w:r w:rsidR="00715E27">
        <w:rPr>
          <w:b/>
          <w:sz w:val="44"/>
          <w:szCs w:val="44"/>
        </w:rPr>
        <w:t xml:space="preserve"> Баклуши</w:t>
      </w:r>
    </w:p>
    <w:p w:rsidR="00715E27" w:rsidRDefault="00715E27" w:rsidP="00715E27">
      <w:pPr>
        <w:jc w:val="center"/>
        <w:rPr>
          <w:b/>
          <w:sz w:val="44"/>
          <w:szCs w:val="44"/>
        </w:rPr>
      </w:pPr>
      <w:r>
        <w:rPr>
          <w:b/>
          <w:sz w:val="44"/>
          <w:szCs w:val="44"/>
        </w:rPr>
        <w:t>Баклушевского сельсовета</w:t>
      </w:r>
    </w:p>
    <w:p w:rsidR="00715E27" w:rsidRDefault="00715E27" w:rsidP="00715E27">
      <w:pPr>
        <w:jc w:val="center"/>
        <w:rPr>
          <w:b/>
          <w:sz w:val="44"/>
          <w:szCs w:val="44"/>
        </w:rPr>
      </w:pPr>
      <w:r>
        <w:rPr>
          <w:b/>
          <w:sz w:val="44"/>
          <w:szCs w:val="44"/>
        </w:rPr>
        <w:t xml:space="preserve">Доволенского района </w:t>
      </w:r>
    </w:p>
    <w:p w:rsidR="00715E27" w:rsidRDefault="00715E27" w:rsidP="00715E27">
      <w:pPr>
        <w:jc w:val="center"/>
        <w:rPr>
          <w:b/>
          <w:sz w:val="44"/>
          <w:szCs w:val="44"/>
        </w:rPr>
      </w:pPr>
      <w:r>
        <w:rPr>
          <w:b/>
          <w:sz w:val="44"/>
          <w:szCs w:val="44"/>
        </w:rPr>
        <w:t>Новосибирской области</w:t>
      </w:r>
    </w:p>
    <w:p w:rsidR="00715E27" w:rsidRPr="00F36174" w:rsidRDefault="00715E27" w:rsidP="00715E27">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715E27" w:rsidRDefault="00715E27" w:rsidP="00715E27">
      <w:pPr>
        <w:jc w:val="center"/>
      </w:pPr>
    </w:p>
    <w:p w:rsidR="00476278" w:rsidRDefault="00476278" w:rsidP="00715E27">
      <w:pPr>
        <w:jc w:val="center"/>
      </w:pPr>
    </w:p>
    <w:p w:rsidR="00476278" w:rsidRDefault="00476278" w:rsidP="00715E27">
      <w:pPr>
        <w:jc w:val="center"/>
        <w:rPr>
          <w:b/>
          <w:sz w:val="36"/>
        </w:rPr>
      </w:pPr>
      <w:r w:rsidRPr="00476278">
        <w:rPr>
          <w:b/>
          <w:sz w:val="36"/>
        </w:rPr>
        <w:t>Том 2. Обосновывающие материалы</w:t>
      </w:r>
    </w:p>
    <w:p w:rsidR="00476278" w:rsidRDefault="00476278" w:rsidP="00715E27">
      <w:pPr>
        <w:jc w:val="center"/>
        <w:rPr>
          <w:b/>
          <w:sz w:val="36"/>
        </w:rPr>
      </w:pPr>
    </w:p>
    <w:p w:rsidR="00476278" w:rsidRPr="00476278" w:rsidRDefault="00476278" w:rsidP="00715E27">
      <w:pPr>
        <w:jc w:val="center"/>
        <w:rPr>
          <w:b/>
          <w:sz w:val="36"/>
        </w:rPr>
      </w:pPr>
    </w:p>
    <w:p w:rsidR="00715E27" w:rsidRPr="008120D9" w:rsidRDefault="00715E27" w:rsidP="00715E27">
      <w:pPr>
        <w:jc w:val="center"/>
        <w:rPr>
          <w:sz w:val="28"/>
          <w:szCs w:val="28"/>
        </w:rPr>
      </w:pPr>
      <w:r w:rsidRPr="008120D9">
        <w:rPr>
          <w:sz w:val="28"/>
          <w:szCs w:val="28"/>
        </w:rPr>
        <w:t>Актуализация схемы на 2019г</w:t>
      </w: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tbl>
      <w:tblPr>
        <w:tblW w:w="10138" w:type="dxa"/>
        <w:jc w:val="center"/>
        <w:tblInd w:w="534" w:type="dxa"/>
        <w:tblLook w:val="04A0" w:firstRow="1" w:lastRow="0" w:firstColumn="1" w:lastColumn="0" w:noHBand="0" w:noVBand="1"/>
      </w:tblPr>
      <w:tblGrid>
        <w:gridCol w:w="4786"/>
        <w:gridCol w:w="5352"/>
      </w:tblGrid>
      <w:tr w:rsidR="00715E27" w:rsidRPr="009455BF" w:rsidTr="00715E27">
        <w:trPr>
          <w:jc w:val="center"/>
        </w:trPr>
        <w:tc>
          <w:tcPr>
            <w:tcW w:w="4786" w:type="dxa"/>
          </w:tcPr>
          <w:p w:rsidR="00715E27" w:rsidRPr="009455BF" w:rsidRDefault="00715E27" w:rsidP="00481032">
            <w:pPr>
              <w:rPr>
                <w:rFonts w:eastAsia="Times New Roman"/>
                <w:b/>
                <w:sz w:val="28"/>
                <w:szCs w:val="28"/>
              </w:rPr>
            </w:pPr>
            <w:r w:rsidRPr="009455BF">
              <w:rPr>
                <w:rFonts w:eastAsia="Times New Roman"/>
                <w:b/>
                <w:sz w:val="28"/>
                <w:szCs w:val="28"/>
              </w:rPr>
              <w:t>Директор</w:t>
            </w:r>
          </w:p>
          <w:p w:rsidR="00715E27" w:rsidRPr="009455BF" w:rsidRDefault="00715E27" w:rsidP="00481032">
            <w:pPr>
              <w:rPr>
                <w:rFonts w:eastAsia="Times New Roman"/>
                <w:b/>
                <w:sz w:val="28"/>
                <w:szCs w:val="28"/>
              </w:rPr>
            </w:pPr>
          </w:p>
        </w:tc>
        <w:tc>
          <w:tcPr>
            <w:tcW w:w="5352" w:type="dxa"/>
          </w:tcPr>
          <w:p w:rsidR="00715E27" w:rsidRDefault="00715E27" w:rsidP="00481032">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715E27" w:rsidRPr="009455BF" w:rsidRDefault="00715E27" w:rsidP="00481032">
            <w:pPr>
              <w:jc w:val="right"/>
              <w:rPr>
                <w:rFonts w:eastAsia="Times New Roman"/>
                <w:b/>
                <w:sz w:val="28"/>
                <w:szCs w:val="28"/>
              </w:rPr>
            </w:pPr>
          </w:p>
        </w:tc>
      </w:tr>
    </w:tbl>
    <w:p w:rsidR="00715E27" w:rsidRDefault="00715E27" w:rsidP="00715E27">
      <w:pPr>
        <w:jc w:val="center"/>
      </w:pPr>
    </w:p>
    <w:p w:rsidR="00715E27" w:rsidRDefault="00715E27" w:rsidP="00715E27">
      <w:pPr>
        <w:jc w:val="center"/>
      </w:pPr>
    </w:p>
    <w:p w:rsidR="00715E27" w:rsidRDefault="00715E27" w:rsidP="00715E27">
      <w:pPr>
        <w:jc w:val="center"/>
      </w:pPr>
    </w:p>
    <w:p w:rsidR="00476278" w:rsidRDefault="00476278" w:rsidP="00715E27">
      <w:pPr>
        <w:jc w:val="center"/>
      </w:pPr>
    </w:p>
    <w:p w:rsidR="00715E27" w:rsidRPr="008120D9" w:rsidRDefault="00715E27" w:rsidP="00715E27">
      <w:pPr>
        <w:jc w:val="center"/>
      </w:pPr>
      <w:r w:rsidRPr="008120D9">
        <w:t>г. Новосибирск</w:t>
      </w:r>
    </w:p>
    <w:p w:rsidR="007D05DB" w:rsidRDefault="00715E27" w:rsidP="00715E27">
      <w:pPr>
        <w:jc w:val="center"/>
      </w:pPr>
      <w:r w:rsidRPr="008120D9">
        <w:t>2019 г.</w:t>
      </w:r>
      <w:r w:rsidR="007D05DB">
        <w:br w:type="page"/>
      </w:r>
    </w:p>
    <w:sdt>
      <w:sdtPr>
        <w:rPr>
          <w:rFonts w:ascii="Times New Roman" w:eastAsiaTheme="minorHAnsi" w:hAnsi="Times New Roman" w:cstheme="minorBidi"/>
          <w:b w:val="0"/>
          <w:bCs w:val="0"/>
          <w:color w:val="auto"/>
          <w:sz w:val="24"/>
          <w:szCs w:val="24"/>
          <w:lang w:eastAsia="ru-RU"/>
        </w:rPr>
        <w:id w:val="467753751"/>
        <w:docPartObj>
          <w:docPartGallery w:val="Table of Contents"/>
          <w:docPartUnique/>
        </w:docPartObj>
      </w:sdtPr>
      <w:sdtEndPr/>
      <w:sdtContent>
        <w:p w:rsidR="007D05DB" w:rsidRDefault="007D05DB">
          <w:pPr>
            <w:pStyle w:val="af4"/>
          </w:pPr>
          <w:r>
            <w:t>Оглавление</w:t>
          </w:r>
        </w:p>
        <w:p w:rsidR="0070448B" w:rsidRDefault="00465083">
          <w:pPr>
            <w:pStyle w:val="14"/>
            <w:tabs>
              <w:tab w:val="left" w:pos="480"/>
              <w:tab w:val="right" w:leader="dot" w:pos="9628"/>
            </w:tabs>
            <w:rPr>
              <w:rFonts w:asciiTheme="minorHAnsi" w:eastAsiaTheme="minorEastAsia" w:hAnsiTheme="minorHAnsi"/>
              <w:noProof/>
              <w:sz w:val="22"/>
              <w:szCs w:val="22"/>
            </w:rPr>
          </w:pPr>
          <w:r>
            <w:fldChar w:fldCharType="begin"/>
          </w:r>
          <w:r w:rsidR="007D0D74">
            <w:instrText xml:space="preserve"> TOC \o "1-3" \h \z \u </w:instrText>
          </w:r>
          <w:r>
            <w:fldChar w:fldCharType="separate"/>
          </w:r>
          <w:hyperlink w:anchor="_Toc13599821" w:history="1">
            <w:r w:rsidR="0070448B" w:rsidRPr="00EF59B1">
              <w:rPr>
                <w:rStyle w:val="afb"/>
                <w:noProof/>
              </w:rPr>
              <w:t>1.</w:t>
            </w:r>
            <w:r w:rsidR="0070448B">
              <w:rPr>
                <w:rFonts w:asciiTheme="minorHAnsi" w:eastAsiaTheme="minorEastAsia" w:hAnsiTheme="minorHAnsi"/>
                <w:noProof/>
                <w:sz w:val="22"/>
                <w:szCs w:val="22"/>
              </w:rPr>
              <w:tab/>
            </w:r>
            <w:r w:rsidR="0070448B" w:rsidRPr="00EF59B1">
              <w:rPr>
                <w:rStyle w:val="afb"/>
                <w:noProof/>
              </w:rPr>
              <w:t>СУЩЕСТВУЮЩЕЕ ПОЛОЖЕНИЕ В СФЕРЕ ПРОИЗВОДСТВА, ПЕРЕДАЧИ И ПОТРЕБЛЕНИЯ ТЕПЛОВОЙ ЭНЕРГИИ ДЛЯ ЦЕЛЕЙ ТЕПЛОСНАБЖЕНИЯ</w:t>
            </w:r>
            <w:r w:rsidR="0070448B">
              <w:rPr>
                <w:noProof/>
                <w:webHidden/>
              </w:rPr>
              <w:tab/>
            </w:r>
            <w:r w:rsidR="0070448B">
              <w:rPr>
                <w:noProof/>
                <w:webHidden/>
              </w:rPr>
              <w:fldChar w:fldCharType="begin"/>
            </w:r>
            <w:r w:rsidR="0070448B">
              <w:rPr>
                <w:noProof/>
                <w:webHidden/>
              </w:rPr>
              <w:instrText xml:space="preserve"> PAGEREF _Toc13599821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22"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Функциональная структура организации теплоснабжения.</w:t>
            </w:r>
            <w:r w:rsidR="0070448B">
              <w:rPr>
                <w:noProof/>
                <w:webHidden/>
              </w:rPr>
              <w:tab/>
            </w:r>
            <w:r w:rsidR="0070448B">
              <w:rPr>
                <w:noProof/>
                <w:webHidden/>
              </w:rPr>
              <w:fldChar w:fldCharType="begin"/>
            </w:r>
            <w:r w:rsidR="0070448B">
              <w:rPr>
                <w:noProof/>
                <w:webHidden/>
              </w:rPr>
              <w:instrText xml:space="preserve"> PAGEREF _Toc13599822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23" w:history="1">
            <w:r w:rsidR="0070448B" w:rsidRPr="00EF59B1">
              <w:rPr>
                <w:rStyle w:val="afb"/>
                <w:noProof/>
              </w:rPr>
              <w:t>1.2.</w:t>
            </w:r>
            <w:r w:rsidR="0070448B">
              <w:rPr>
                <w:rFonts w:asciiTheme="minorHAnsi" w:eastAsiaTheme="minorEastAsia" w:hAnsiTheme="minorHAnsi"/>
                <w:noProof/>
                <w:sz w:val="22"/>
                <w:szCs w:val="22"/>
              </w:rPr>
              <w:tab/>
            </w:r>
            <w:r w:rsidR="0070448B" w:rsidRPr="00EF59B1">
              <w:rPr>
                <w:rStyle w:val="afb"/>
                <w:noProof/>
              </w:rPr>
              <w:t>Источник тепловой энергии.</w:t>
            </w:r>
            <w:r w:rsidR="0070448B">
              <w:rPr>
                <w:noProof/>
                <w:webHidden/>
              </w:rPr>
              <w:tab/>
            </w:r>
            <w:r w:rsidR="0070448B">
              <w:rPr>
                <w:noProof/>
                <w:webHidden/>
              </w:rPr>
              <w:fldChar w:fldCharType="begin"/>
            </w:r>
            <w:r w:rsidR="0070448B">
              <w:rPr>
                <w:noProof/>
                <w:webHidden/>
              </w:rPr>
              <w:instrText xml:space="preserve"> PAGEREF _Toc13599823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24" w:history="1">
            <w:r w:rsidR="0070448B" w:rsidRPr="00EF59B1">
              <w:rPr>
                <w:rStyle w:val="afb"/>
                <w:noProof/>
              </w:rPr>
              <w:t>1.2.1.</w:t>
            </w:r>
            <w:r w:rsidR="0070448B">
              <w:rPr>
                <w:rFonts w:asciiTheme="minorHAnsi" w:eastAsiaTheme="minorEastAsia" w:hAnsiTheme="minorHAnsi"/>
                <w:noProof/>
                <w:sz w:val="22"/>
                <w:szCs w:val="22"/>
              </w:rPr>
              <w:tab/>
            </w:r>
            <w:r w:rsidR="0070448B" w:rsidRPr="00EF59B1">
              <w:rPr>
                <w:rStyle w:val="afb"/>
                <w:noProof/>
              </w:rPr>
              <w:t>Состав и технические характеристики установленного оборудования.</w:t>
            </w:r>
            <w:r w:rsidR="0070448B">
              <w:rPr>
                <w:noProof/>
                <w:webHidden/>
              </w:rPr>
              <w:tab/>
            </w:r>
            <w:r w:rsidR="0070448B">
              <w:rPr>
                <w:noProof/>
                <w:webHidden/>
              </w:rPr>
              <w:fldChar w:fldCharType="begin"/>
            </w:r>
            <w:r w:rsidR="0070448B">
              <w:rPr>
                <w:noProof/>
                <w:webHidden/>
              </w:rPr>
              <w:instrText xml:space="preserve"> PAGEREF _Toc13599824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25" w:history="1">
            <w:r w:rsidR="0070448B" w:rsidRPr="00EF59B1">
              <w:rPr>
                <w:rStyle w:val="afb"/>
                <w:noProof/>
              </w:rPr>
              <w:t>1.2.2.</w:t>
            </w:r>
            <w:r w:rsidR="0070448B">
              <w:rPr>
                <w:rFonts w:asciiTheme="minorHAnsi" w:eastAsiaTheme="minorEastAsia" w:hAnsiTheme="minorHAnsi"/>
                <w:noProof/>
                <w:sz w:val="22"/>
                <w:szCs w:val="22"/>
              </w:rPr>
              <w:tab/>
            </w:r>
            <w:r w:rsidR="0070448B" w:rsidRPr="00EF59B1">
              <w:rPr>
                <w:rStyle w:val="afb"/>
                <w:noProof/>
              </w:rPr>
              <w:t>Перечень и техническая характеристика вспомогательного оборудования</w:t>
            </w:r>
            <w:r w:rsidR="0070448B">
              <w:rPr>
                <w:noProof/>
                <w:webHidden/>
              </w:rPr>
              <w:tab/>
            </w:r>
            <w:r w:rsidR="0070448B">
              <w:rPr>
                <w:noProof/>
                <w:webHidden/>
              </w:rPr>
              <w:fldChar w:fldCharType="begin"/>
            </w:r>
            <w:r w:rsidR="0070448B">
              <w:rPr>
                <w:noProof/>
                <w:webHidden/>
              </w:rPr>
              <w:instrText xml:space="preserve"> PAGEREF _Toc13599825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26" w:history="1">
            <w:r w:rsidR="0070448B" w:rsidRPr="00EF59B1">
              <w:rPr>
                <w:rStyle w:val="afb"/>
                <w:noProof/>
              </w:rPr>
              <w:t>1.3.</w:t>
            </w:r>
            <w:r w:rsidR="0070448B">
              <w:rPr>
                <w:rFonts w:asciiTheme="minorHAnsi" w:eastAsiaTheme="minorEastAsia" w:hAnsiTheme="minorHAnsi"/>
                <w:noProof/>
                <w:sz w:val="22"/>
                <w:szCs w:val="22"/>
              </w:rPr>
              <w:tab/>
            </w:r>
            <w:r w:rsidR="0070448B" w:rsidRPr="00EF59B1">
              <w:rPr>
                <w:rStyle w:val="afb"/>
                <w:noProof/>
              </w:rPr>
              <w:t>Регулирование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_Toc13599826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27" w:history="1">
            <w:r w:rsidR="0070448B" w:rsidRPr="00EF59B1">
              <w:rPr>
                <w:rStyle w:val="afb"/>
                <w:noProof/>
              </w:rPr>
              <w:t>1.4.</w:t>
            </w:r>
            <w:r w:rsidR="0070448B">
              <w:rPr>
                <w:rFonts w:asciiTheme="minorHAnsi" w:eastAsiaTheme="minorEastAsia" w:hAnsiTheme="minorHAnsi"/>
                <w:noProof/>
                <w:sz w:val="22"/>
                <w:szCs w:val="22"/>
              </w:rPr>
              <w:tab/>
            </w:r>
            <w:r w:rsidR="0070448B" w:rsidRPr="00EF59B1">
              <w:rPr>
                <w:rStyle w:val="afb"/>
                <w:noProof/>
              </w:rPr>
              <w:t>Учет тепловой энергии.</w:t>
            </w:r>
            <w:r w:rsidR="0070448B">
              <w:rPr>
                <w:noProof/>
                <w:webHidden/>
              </w:rPr>
              <w:tab/>
            </w:r>
            <w:r w:rsidR="0070448B">
              <w:rPr>
                <w:noProof/>
                <w:webHidden/>
              </w:rPr>
              <w:fldChar w:fldCharType="begin"/>
            </w:r>
            <w:r w:rsidR="0070448B">
              <w:rPr>
                <w:noProof/>
                <w:webHidden/>
              </w:rPr>
              <w:instrText xml:space="preserve"> PAGEREF _Toc13599827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28" w:history="1">
            <w:r w:rsidR="0070448B" w:rsidRPr="00EF59B1">
              <w:rPr>
                <w:rStyle w:val="afb"/>
                <w:noProof/>
              </w:rPr>
              <w:t>1.5.</w:t>
            </w:r>
            <w:r w:rsidR="0070448B">
              <w:rPr>
                <w:rFonts w:asciiTheme="minorHAnsi" w:eastAsiaTheme="minorEastAsia" w:hAnsiTheme="minorHAnsi"/>
                <w:noProof/>
                <w:sz w:val="22"/>
                <w:szCs w:val="22"/>
              </w:rPr>
              <w:tab/>
            </w:r>
            <w:r w:rsidR="0070448B" w:rsidRPr="00EF59B1">
              <w:rPr>
                <w:rStyle w:val="afb"/>
                <w:noProof/>
              </w:rPr>
              <w:t>Тепловые сети, сооружения на них и тепловые пункты.</w:t>
            </w:r>
            <w:r w:rsidR="0070448B">
              <w:rPr>
                <w:noProof/>
                <w:webHidden/>
              </w:rPr>
              <w:tab/>
            </w:r>
            <w:r w:rsidR="0070448B">
              <w:rPr>
                <w:noProof/>
                <w:webHidden/>
              </w:rPr>
              <w:fldChar w:fldCharType="begin"/>
            </w:r>
            <w:r w:rsidR="0070448B">
              <w:rPr>
                <w:noProof/>
                <w:webHidden/>
              </w:rPr>
              <w:instrText xml:space="preserve"> PAGEREF _Toc13599828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29" w:history="1">
            <w:r w:rsidR="0070448B" w:rsidRPr="00EF59B1">
              <w:rPr>
                <w:rStyle w:val="afb"/>
                <w:noProof/>
              </w:rPr>
              <w:t>1.5.1.</w:t>
            </w:r>
            <w:r w:rsidR="0070448B">
              <w:rPr>
                <w:rFonts w:asciiTheme="minorHAnsi" w:eastAsiaTheme="minorEastAsia" w:hAnsiTheme="minorHAnsi"/>
                <w:noProof/>
                <w:sz w:val="22"/>
                <w:szCs w:val="22"/>
              </w:rPr>
              <w:tab/>
            </w:r>
            <w:r w:rsidR="0070448B" w:rsidRPr="00EF59B1">
              <w:rPr>
                <w:rStyle w:val="afb"/>
                <w:noProof/>
              </w:rPr>
              <w:t>Наружные водяные тепловые сети.</w:t>
            </w:r>
            <w:r w:rsidR="0070448B">
              <w:rPr>
                <w:noProof/>
                <w:webHidden/>
              </w:rPr>
              <w:tab/>
            </w:r>
            <w:r w:rsidR="0070448B">
              <w:rPr>
                <w:noProof/>
                <w:webHidden/>
              </w:rPr>
              <w:fldChar w:fldCharType="begin"/>
            </w:r>
            <w:r w:rsidR="0070448B">
              <w:rPr>
                <w:noProof/>
                <w:webHidden/>
              </w:rPr>
              <w:instrText xml:space="preserve"> PAGEREF _Toc13599829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0" w:history="1">
            <w:r w:rsidR="0070448B" w:rsidRPr="00EF59B1">
              <w:rPr>
                <w:rStyle w:val="afb"/>
                <w:noProof/>
              </w:rPr>
              <w:t>1.6.</w:t>
            </w:r>
            <w:r w:rsidR="0070448B">
              <w:rPr>
                <w:rFonts w:asciiTheme="minorHAnsi" w:eastAsiaTheme="minorEastAsia" w:hAnsiTheme="minorHAnsi"/>
                <w:noProof/>
                <w:sz w:val="22"/>
                <w:szCs w:val="22"/>
              </w:rPr>
              <w:tab/>
            </w:r>
            <w:r w:rsidR="0070448B" w:rsidRPr="00EF59B1">
              <w:rPr>
                <w:rStyle w:val="afb"/>
                <w:noProof/>
              </w:rPr>
              <w:t>Анализ фактических и расчетных тепловых и гидравлических режимов.</w:t>
            </w:r>
            <w:r w:rsidR="0070448B">
              <w:rPr>
                <w:noProof/>
                <w:webHidden/>
              </w:rPr>
              <w:tab/>
            </w:r>
            <w:r w:rsidR="0070448B">
              <w:rPr>
                <w:noProof/>
                <w:webHidden/>
              </w:rPr>
              <w:fldChar w:fldCharType="begin"/>
            </w:r>
            <w:r w:rsidR="0070448B">
              <w:rPr>
                <w:noProof/>
                <w:webHidden/>
              </w:rPr>
              <w:instrText xml:space="preserve"> PAGEREF _Toc13599830 \h </w:instrText>
            </w:r>
            <w:r w:rsidR="0070448B">
              <w:rPr>
                <w:noProof/>
                <w:webHidden/>
              </w:rPr>
            </w:r>
            <w:r w:rsidR="0070448B">
              <w:rPr>
                <w:noProof/>
                <w:webHidden/>
              </w:rPr>
              <w:fldChar w:fldCharType="separate"/>
            </w:r>
            <w:r w:rsidR="0070448B">
              <w:rPr>
                <w:noProof/>
                <w:webHidden/>
              </w:rPr>
              <w:t>12</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1" w:history="1">
            <w:r w:rsidR="0070448B" w:rsidRPr="00EF59B1">
              <w:rPr>
                <w:rStyle w:val="afb"/>
                <w:noProof/>
              </w:rPr>
              <w:t>1.7.</w:t>
            </w:r>
            <w:r w:rsidR="0070448B">
              <w:rPr>
                <w:rFonts w:asciiTheme="minorHAnsi" w:eastAsiaTheme="minorEastAsia" w:hAnsiTheme="minorHAnsi"/>
                <w:noProof/>
                <w:sz w:val="22"/>
                <w:szCs w:val="22"/>
              </w:rPr>
              <w:tab/>
            </w:r>
            <w:r w:rsidR="0070448B" w:rsidRPr="00EF59B1">
              <w:rPr>
                <w:rStyle w:val="afb"/>
                <w:noProof/>
              </w:rPr>
              <w:t>Тепловые нагрузки потребителей тепловой энергии.</w:t>
            </w:r>
            <w:r w:rsidR="0070448B">
              <w:rPr>
                <w:noProof/>
                <w:webHidden/>
              </w:rPr>
              <w:tab/>
            </w:r>
            <w:r w:rsidR="0070448B">
              <w:rPr>
                <w:noProof/>
                <w:webHidden/>
              </w:rPr>
              <w:fldChar w:fldCharType="begin"/>
            </w:r>
            <w:r w:rsidR="0070448B">
              <w:rPr>
                <w:noProof/>
                <w:webHidden/>
              </w:rPr>
              <w:instrText xml:space="preserve"> PAGEREF _Toc13599831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2" w:history="1">
            <w:r w:rsidR="0070448B" w:rsidRPr="00EF59B1">
              <w:rPr>
                <w:rStyle w:val="afb"/>
                <w:noProof/>
              </w:rPr>
              <w:t>1.8.</w:t>
            </w:r>
            <w:r w:rsidR="0070448B">
              <w:rPr>
                <w:rFonts w:asciiTheme="minorHAnsi" w:eastAsiaTheme="minorEastAsia" w:hAnsiTheme="minorHAnsi"/>
                <w:noProof/>
                <w:sz w:val="22"/>
                <w:szCs w:val="22"/>
              </w:rPr>
              <w:tab/>
            </w:r>
            <w:r w:rsidR="0070448B" w:rsidRPr="00EF59B1">
              <w:rPr>
                <w:rStyle w:val="afb"/>
                <w:noProof/>
              </w:rPr>
              <w:t>Балансы тепловой мощности и тепловой нагрузки.</w:t>
            </w:r>
            <w:r w:rsidR="0070448B">
              <w:rPr>
                <w:noProof/>
                <w:webHidden/>
              </w:rPr>
              <w:tab/>
            </w:r>
            <w:r w:rsidR="0070448B">
              <w:rPr>
                <w:noProof/>
                <w:webHidden/>
              </w:rPr>
              <w:fldChar w:fldCharType="begin"/>
            </w:r>
            <w:r w:rsidR="0070448B">
              <w:rPr>
                <w:noProof/>
                <w:webHidden/>
              </w:rPr>
              <w:instrText xml:space="preserve"> PAGEREF _Toc13599832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3" w:history="1">
            <w:r w:rsidR="0070448B" w:rsidRPr="00EF59B1">
              <w:rPr>
                <w:rStyle w:val="afb"/>
                <w:noProof/>
              </w:rPr>
              <w:t>1.9.</w:t>
            </w:r>
            <w:r w:rsidR="0070448B">
              <w:rPr>
                <w:rFonts w:asciiTheme="minorHAnsi" w:eastAsiaTheme="minorEastAsia" w:hAnsiTheme="minorHAnsi"/>
                <w:noProof/>
                <w:sz w:val="22"/>
                <w:szCs w:val="22"/>
              </w:rPr>
              <w:tab/>
            </w:r>
            <w:r w:rsidR="0070448B" w:rsidRPr="00EF59B1">
              <w:rPr>
                <w:rStyle w:val="afb"/>
                <w:noProof/>
              </w:rPr>
              <w:t>Описание существующих технических и технологических проблем.</w:t>
            </w:r>
            <w:r w:rsidR="0070448B">
              <w:rPr>
                <w:noProof/>
                <w:webHidden/>
              </w:rPr>
              <w:tab/>
            </w:r>
            <w:r w:rsidR="0070448B">
              <w:rPr>
                <w:noProof/>
                <w:webHidden/>
              </w:rPr>
              <w:fldChar w:fldCharType="begin"/>
            </w:r>
            <w:r w:rsidR="0070448B">
              <w:rPr>
                <w:noProof/>
                <w:webHidden/>
              </w:rPr>
              <w:instrText xml:space="preserve"> PAGEREF _Toc13599833 \h </w:instrText>
            </w:r>
            <w:r w:rsidR="0070448B">
              <w:rPr>
                <w:noProof/>
                <w:webHidden/>
              </w:rPr>
            </w:r>
            <w:r w:rsidR="0070448B">
              <w:rPr>
                <w:noProof/>
                <w:webHidden/>
              </w:rPr>
              <w:fldChar w:fldCharType="separate"/>
            </w:r>
            <w:r w:rsidR="0070448B">
              <w:rPr>
                <w:noProof/>
                <w:webHidden/>
              </w:rPr>
              <w:t>14</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34" w:history="1">
            <w:r w:rsidR="0070448B" w:rsidRPr="00EF59B1">
              <w:rPr>
                <w:rStyle w:val="afb"/>
                <w:noProof/>
              </w:rPr>
              <w:t>2.</w:t>
            </w:r>
            <w:r w:rsidR="0070448B">
              <w:rPr>
                <w:rFonts w:asciiTheme="minorHAnsi" w:eastAsiaTheme="minorEastAsia" w:hAnsiTheme="minorHAnsi"/>
                <w:noProof/>
                <w:sz w:val="22"/>
                <w:szCs w:val="22"/>
              </w:rPr>
              <w:tab/>
            </w:r>
            <w:r w:rsidR="0070448B" w:rsidRPr="00EF59B1">
              <w:rPr>
                <w:rStyle w:val="afb"/>
                <w:noProof/>
              </w:rPr>
              <w:t>ПЕРСПЕКТИВНОЕ ПОТРЕБЛЕНИЕ ТЕПЛОВОЙ ЭНЕРГИИ НА ЦЕЛИ ТЕПЛОСНАБЖЕНИЯ</w:t>
            </w:r>
            <w:r w:rsidR="0070448B">
              <w:rPr>
                <w:noProof/>
                <w:webHidden/>
              </w:rPr>
              <w:tab/>
            </w:r>
            <w:r w:rsidR="0070448B">
              <w:rPr>
                <w:noProof/>
                <w:webHidden/>
              </w:rPr>
              <w:fldChar w:fldCharType="begin"/>
            </w:r>
            <w:r w:rsidR="0070448B">
              <w:rPr>
                <w:noProof/>
                <w:webHidden/>
              </w:rPr>
              <w:instrText xml:space="preserve"> PAGEREF _Toc13599834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5" w:history="1">
            <w:r w:rsidR="0070448B" w:rsidRPr="00EF59B1">
              <w:rPr>
                <w:rStyle w:val="afb"/>
                <w:noProof/>
              </w:rPr>
              <w:t>2.1.</w:t>
            </w:r>
            <w:r w:rsidR="0070448B">
              <w:rPr>
                <w:rFonts w:asciiTheme="minorHAnsi" w:eastAsiaTheme="minorEastAsia" w:hAnsiTheme="minorHAnsi"/>
                <w:noProof/>
                <w:sz w:val="22"/>
                <w:szCs w:val="22"/>
              </w:rPr>
              <w:tab/>
            </w:r>
            <w:r w:rsidR="0070448B" w:rsidRPr="00EF59B1">
              <w:rPr>
                <w:rStyle w:val="afb"/>
                <w:noProof/>
              </w:rPr>
              <w:t>Площадь строительных фондов и прирост строительных фондов по расчетным элементам территориального деления.</w:t>
            </w:r>
            <w:r w:rsidR="0070448B">
              <w:rPr>
                <w:noProof/>
                <w:webHidden/>
              </w:rPr>
              <w:tab/>
            </w:r>
            <w:r w:rsidR="0070448B">
              <w:rPr>
                <w:noProof/>
                <w:webHidden/>
              </w:rPr>
              <w:fldChar w:fldCharType="begin"/>
            </w:r>
            <w:r w:rsidR="0070448B">
              <w:rPr>
                <w:noProof/>
                <w:webHidden/>
              </w:rPr>
              <w:instrText xml:space="preserve"> PAGEREF _Toc13599835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36" w:history="1">
            <w:r w:rsidR="0070448B" w:rsidRPr="00EF59B1">
              <w:rPr>
                <w:rStyle w:val="afb"/>
                <w:noProof/>
              </w:rPr>
              <w:t>2.1.1.</w:t>
            </w:r>
            <w:r w:rsidR="0070448B">
              <w:rPr>
                <w:rFonts w:asciiTheme="minorHAnsi" w:eastAsiaTheme="minorEastAsia" w:hAnsiTheme="minorHAnsi"/>
                <w:noProof/>
                <w:sz w:val="22"/>
                <w:szCs w:val="22"/>
              </w:rPr>
              <w:tab/>
            </w:r>
            <w:r w:rsidR="0070448B" w:rsidRPr="00EF59B1">
              <w:rPr>
                <w:rStyle w:val="afb"/>
                <w:noProof/>
              </w:rPr>
              <w:t>Прогноз потребления тепловой энергии, приросты потребления тепловой энергии по видам потребления.</w:t>
            </w:r>
            <w:r w:rsidR="0070448B">
              <w:rPr>
                <w:noProof/>
                <w:webHidden/>
              </w:rPr>
              <w:tab/>
            </w:r>
            <w:r w:rsidR="0070448B">
              <w:rPr>
                <w:noProof/>
                <w:webHidden/>
              </w:rPr>
              <w:fldChar w:fldCharType="begin"/>
            </w:r>
            <w:r w:rsidR="0070448B">
              <w:rPr>
                <w:noProof/>
                <w:webHidden/>
              </w:rPr>
              <w:instrText xml:space="preserve"> PAGEREF _Toc13599836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37" w:history="1">
            <w:r w:rsidR="0070448B" w:rsidRPr="00EF59B1">
              <w:rPr>
                <w:rStyle w:val="afb"/>
                <w:noProof/>
              </w:rPr>
              <w:t>2.2.</w:t>
            </w:r>
            <w:r w:rsidR="0070448B">
              <w:rPr>
                <w:rFonts w:asciiTheme="minorHAnsi" w:eastAsiaTheme="minorEastAsia" w:hAnsiTheme="minorHAnsi"/>
                <w:noProof/>
                <w:sz w:val="22"/>
                <w:szCs w:val="22"/>
              </w:rPr>
              <w:tab/>
            </w:r>
            <w:r w:rsidR="0070448B" w:rsidRPr="00EF59B1">
              <w:rPr>
                <w:rStyle w:val="afb"/>
                <w:noProof/>
              </w:rPr>
              <w:t>Мастер-план разработки схемы теплоснабжения.</w:t>
            </w:r>
            <w:r w:rsidR="0070448B">
              <w:rPr>
                <w:noProof/>
                <w:webHidden/>
              </w:rPr>
              <w:tab/>
            </w:r>
            <w:r w:rsidR="0070448B">
              <w:rPr>
                <w:noProof/>
                <w:webHidden/>
              </w:rPr>
              <w:fldChar w:fldCharType="begin"/>
            </w:r>
            <w:r w:rsidR="0070448B">
              <w:rPr>
                <w:noProof/>
                <w:webHidden/>
              </w:rPr>
              <w:instrText xml:space="preserve"> PAGEREF _Toc13599837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38" w:history="1">
            <w:r w:rsidR="0070448B" w:rsidRPr="00EF59B1">
              <w:rPr>
                <w:rStyle w:val="afb"/>
                <w:noProof/>
              </w:rPr>
              <w:t>2.2.1.</w:t>
            </w:r>
            <w:r w:rsidR="0070448B">
              <w:rPr>
                <w:rFonts w:asciiTheme="minorHAnsi" w:eastAsiaTheme="minorEastAsia" w:hAnsiTheme="minorHAnsi"/>
                <w:noProof/>
                <w:sz w:val="22"/>
                <w:szCs w:val="22"/>
              </w:rPr>
              <w:tab/>
            </w:r>
            <w:r w:rsidR="0070448B" w:rsidRPr="00EF59B1">
              <w:rPr>
                <w:rStyle w:val="afb"/>
                <w:noProof/>
              </w:rPr>
              <w:t>Общие положения:</w:t>
            </w:r>
            <w:r w:rsidR="0070448B">
              <w:rPr>
                <w:noProof/>
                <w:webHidden/>
              </w:rPr>
              <w:tab/>
            </w:r>
            <w:r w:rsidR="0070448B">
              <w:rPr>
                <w:noProof/>
                <w:webHidden/>
              </w:rPr>
              <w:fldChar w:fldCharType="begin"/>
            </w:r>
            <w:r w:rsidR="0070448B">
              <w:rPr>
                <w:noProof/>
                <w:webHidden/>
              </w:rPr>
              <w:instrText xml:space="preserve"> PAGEREF _Toc13599838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39" w:history="1">
            <w:r w:rsidR="0070448B" w:rsidRPr="00EF59B1">
              <w:rPr>
                <w:rStyle w:val="afb"/>
                <w:noProof/>
              </w:rPr>
              <w:t>3.</w:t>
            </w:r>
            <w:r w:rsidR="0070448B">
              <w:rPr>
                <w:rFonts w:asciiTheme="minorHAnsi" w:eastAsiaTheme="minorEastAsia" w:hAnsiTheme="minorHAnsi"/>
                <w:noProof/>
                <w:sz w:val="22"/>
                <w:szCs w:val="22"/>
              </w:rPr>
              <w:tab/>
            </w:r>
            <w:r w:rsidR="0070448B" w:rsidRPr="00EF59B1">
              <w:rPr>
                <w:rStyle w:val="afb"/>
                <w:noProof/>
              </w:rPr>
              <w:t>ПЕРСПЕКТИВНЫЕ БАЛАНСЫ ТЕПЛОВОЙ МОЩНОСТИ ИСТОЧНИКОВ ТЕПЛОВОЙ ЭНЕРГИИ И ТЕПЛОВОЙ НАГРУЗКИ</w:t>
            </w:r>
            <w:r w:rsidR="0070448B">
              <w:rPr>
                <w:noProof/>
                <w:webHidden/>
              </w:rPr>
              <w:tab/>
            </w:r>
            <w:r w:rsidR="0070448B">
              <w:rPr>
                <w:noProof/>
                <w:webHidden/>
              </w:rPr>
              <w:fldChar w:fldCharType="begin"/>
            </w:r>
            <w:r w:rsidR="0070448B">
              <w:rPr>
                <w:noProof/>
                <w:webHidden/>
              </w:rPr>
              <w:instrText xml:space="preserve"> PAGEREF _Toc13599839 \h </w:instrText>
            </w:r>
            <w:r w:rsidR="0070448B">
              <w:rPr>
                <w:noProof/>
                <w:webHidden/>
              </w:rPr>
            </w:r>
            <w:r w:rsidR="0070448B">
              <w:rPr>
                <w:noProof/>
                <w:webHidden/>
              </w:rPr>
              <w:fldChar w:fldCharType="separate"/>
            </w:r>
            <w:r w:rsidR="0070448B">
              <w:rPr>
                <w:noProof/>
                <w:webHidden/>
              </w:rPr>
              <w:t>17</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40" w:history="1">
            <w:r w:rsidR="0070448B" w:rsidRPr="00EF59B1">
              <w:rPr>
                <w:rStyle w:val="afb"/>
                <w:noProof/>
              </w:rPr>
              <w:t>4.</w:t>
            </w:r>
            <w:r w:rsidR="0070448B">
              <w:rPr>
                <w:rFonts w:asciiTheme="minorHAnsi" w:eastAsiaTheme="minorEastAsia" w:hAnsiTheme="minorHAnsi"/>
                <w:noProof/>
                <w:sz w:val="22"/>
                <w:szCs w:val="22"/>
              </w:rPr>
              <w:tab/>
            </w:r>
            <w:r w:rsidR="0070448B" w:rsidRPr="00EF59B1">
              <w:rPr>
                <w:rStyle w:val="afb"/>
                <w:noProof/>
              </w:rPr>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70448B">
              <w:rPr>
                <w:noProof/>
                <w:webHidden/>
              </w:rPr>
              <w:tab/>
            </w:r>
            <w:r w:rsidR="0070448B">
              <w:rPr>
                <w:noProof/>
                <w:webHidden/>
              </w:rPr>
              <w:fldChar w:fldCharType="begin"/>
            </w:r>
            <w:r w:rsidR="0070448B">
              <w:rPr>
                <w:noProof/>
                <w:webHidden/>
              </w:rPr>
              <w:instrText xml:space="preserve"> PAGEREF _Toc13599840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41" w:history="1">
            <w:r w:rsidR="0070448B" w:rsidRPr="00EF59B1">
              <w:rPr>
                <w:rStyle w:val="afb"/>
                <w:noProof/>
              </w:rPr>
              <w:t>4.1.</w:t>
            </w:r>
            <w:r w:rsidR="0070448B">
              <w:rPr>
                <w:rFonts w:asciiTheme="minorHAnsi" w:eastAsiaTheme="minorEastAsia" w:hAnsiTheme="minorHAnsi"/>
                <w:noProof/>
                <w:sz w:val="22"/>
                <w:szCs w:val="22"/>
              </w:rPr>
              <w:tab/>
            </w:r>
            <w:r w:rsidR="0070448B" w:rsidRPr="00EF59B1">
              <w:rPr>
                <w:rStyle w:val="afb"/>
                <w:noProof/>
              </w:rPr>
              <w:t>Балансы теплоносителя.</w:t>
            </w:r>
            <w:r w:rsidR="0070448B">
              <w:rPr>
                <w:noProof/>
                <w:webHidden/>
              </w:rPr>
              <w:tab/>
            </w:r>
            <w:r w:rsidR="0070448B">
              <w:rPr>
                <w:noProof/>
                <w:webHidden/>
              </w:rPr>
              <w:fldChar w:fldCharType="begin"/>
            </w:r>
            <w:r w:rsidR="0070448B">
              <w:rPr>
                <w:noProof/>
                <w:webHidden/>
              </w:rPr>
              <w:instrText xml:space="preserve"> PAGEREF _Toc13599841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42" w:history="1">
            <w:r w:rsidR="0070448B" w:rsidRPr="00EF59B1">
              <w:rPr>
                <w:rStyle w:val="afb"/>
                <w:noProof/>
              </w:rPr>
              <w:t>4.1.1.</w:t>
            </w:r>
            <w:r w:rsidR="0070448B">
              <w:rPr>
                <w:rFonts w:asciiTheme="minorHAnsi" w:eastAsiaTheme="minorEastAsia" w:hAnsiTheme="minorHAnsi"/>
                <w:noProof/>
                <w:sz w:val="22"/>
                <w:szCs w:val="22"/>
              </w:rPr>
              <w:tab/>
            </w:r>
            <w:r w:rsidR="0070448B" w:rsidRPr="00EF59B1">
              <w:rPr>
                <w:rStyle w:val="afb"/>
                <w:noProof/>
              </w:rPr>
              <w:t>Баланс производительности ВПУ и подпитки тепловой сети</w:t>
            </w:r>
            <w:r w:rsidR="0070448B">
              <w:rPr>
                <w:noProof/>
                <w:webHidden/>
              </w:rPr>
              <w:tab/>
            </w:r>
            <w:r w:rsidR="0070448B">
              <w:rPr>
                <w:noProof/>
                <w:webHidden/>
              </w:rPr>
              <w:fldChar w:fldCharType="begin"/>
            </w:r>
            <w:r w:rsidR="0070448B">
              <w:rPr>
                <w:noProof/>
                <w:webHidden/>
              </w:rPr>
              <w:instrText xml:space="preserve"> PAGEREF _Toc13599842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43" w:history="1">
            <w:r w:rsidR="0070448B" w:rsidRPr="00EF59B1">
              <w:rPr>
                <w:rStyle w:val="afb"/>
                <w:noProof/>
              </w:rPr>
              <w:t>5.</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РЕКОНСТРУКЦИИ И ТЕХНИЧЕСКОМУ ПЕРЕВООРУЖЕНИЮ ИСТОЧНИКОВ ТЕПЛОВОЙ ЭНЕРГИИ</w:t>
            </w:r>
            <w:r w:rsidR="0070448B">
              <w:rPr>
                <w:noProof/>
                <w:webHidden/>
              </w:rPr>
              <w:tab/>
            </w:r>
            <w:r w:rsidR="0070448B">
              <w:rPr>
                <w:noProof/>
                <w:webHidden/>
              </w:rPr>
              <w:fldChar w:fldCharType="begin"/>
            </w:r>
            <w:r w:rsidR="0070448B">
              <w:rPr>
                <w:noProof/>
                <w:webHidden/>
              </w:rPr>
              <w:instrText xml:space="preserve"> PAGEREF _Toc13599843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44" w:history="1">
            <w:r w:rsidR="0070448B" w:rsidRPr="00EF59B1">
              <w:rPr>
                <w:rStyle w:val="afb"/>
                <w:noProof/>
              </w:rPr>
              <w:t>5.1.</w:t>
            </w:r>
            <w:r w:rsidR="0070448B">
              <w:rPr>
                <w:rFonts w:asciiTheme="minorHAnsi" w:eastAsiaTheme="minorEastAsia" w:hAnsiTheme="minorHAnsi"/>
                <w:noProof/>
                <w:sz w:val="22"/>
                <w:szCs w:val="22"/>
              </w:rPr>
              <w:tab/>
            </w:r>
            <w:r w:rsidR="0070448B" w:rsidRPr="00EF59B1">
              <w:rPr>
                <w:rStyle w:val="afb"/>
                <w:noProof/>
              </w:rPr>
              <w:t>Расчет радиусов эффективного теплоснабжения.</w:t>
            </w:r>
            <w:r w:rsidR="0070448B">
              <w:rPr>
                <w:noProof/>
                <w:webHidden/>
              </w:rPr>
              <w:tab/>
            </w:r>
            <w:r w:rsidR="0070448B">
              <w:rPr>
                <w:noProof/>
                <w:webHidden/>
              </w:rPr>
              <w:fldChar w:fldCharType="begin"/>
            </w:r>
            <w:r w:rsidR="0070448B">
              <w:rPr>
                <w:noProof/>
                <w:webHidden/>
              </w:rPr>
              <w:instrText xml:space="preserve"> PAGEREF _Toc13599844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45" w:history="1">
            <w:r w:rsidR="0070448B" w:rsidRPr="00EF59B1">
              <w:rPr>
                <w:rStyle w:val="afb"/>
                <w:noProof/>
              </w:rPr>
              <w:t>6.</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И РЕКОНСТРУКЦИИ ТЕПЛОВЫХ СЕТЕЙ И СООРУЖЕНИЙ НА НИХ</w:t>
            </w:r>
            <w:r w:rsidR="0070448B">
              <w:rPr>
                <w:noProof/>
                <w:webHidden/>
              </w:rPr>
              <w:tab/>
            </w:r>
            <w:r w:rsidR="0070448B">
              <w:rPr>
                <w:noProof/>
                <w:webHidden/>
              </w:rPr>
              <w:fldChar w:fldCharType="begin"/>
            </w:r>
            <w:r w:rsidR="0070448B">
              <w:rPr>
                <w:noProof/>
                <w:webHidden/>
              </w:rPr>
              <w:instrText xml:space="preserve"> PAGEREF _Toc13599845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46" w:history="1">
            <w:r w:rsidR="0070448B" w:rsidRPr="00EF59B1">
              <w:rPr>
                <w:rStyle w:val="afb"/>
                <w:noProof/>
              </w:rPr>
              <w:t>6.1.</w:t>
            </w:r>
            <w:r w:rsidR="0070448B">
              <w:rPr>
                <w:rFonts w:asciiTheme="minorHAnsi" w:eastAsiaTheme="minorEastAsia" w:hAnsiTheme="minorHAnsi"/>
                <w:noProof/>
                <w:sz w:val="22"/>
                <w:szCs w:val="22"/>
              </w:rPr>
              <w:tab/>
            </w:r>
            <w:r w:rsidR="0070448B" w:rsidRPr="00EF59B1">
              <w:rPr>
                <w:rStyle w:val="afb"/>
                <w:noProof/>
              </w:rPr>
              <w:t>Выбор системы умягчения холодной воды, используемой на ЦТП для приготовления горячей воды.</w:t>
            </w:r>
            <w:r w:rsidR="0070448B">
              <w:rPr>
                <w:noProof/>
                <w:webHidden/>
              </w:rPr>
              <w:tab/>
            </w:r>
            <w:r w:rsidR="0070448B">
              <w:rPr>
                <w:noProof/>
                <w:webHidden/>
              </w:rPr>
              <w:fldChar w:fldCharType="begin"/>
            </w:r>
            <w:r w:rsidR="0070448B">
              <w:rPr>
                <w:noProof/>
                <w:webHidden/>
              </w:rPr>
              <w:instrText xml:space="preserve"> PAGEREF _Toc13599846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B93AC5">
          <w:pPr>
            <w:pStyle w:val="32"/>
            <w:tabs>
              <w:tab w:val="left" w:pos="1320"/>
              <w:tab w:val="right" w:leader="dot" w:pos="9628"/>
            </w:tabs>
            <w:rPr>
              <w:rFonts w:asciiTheme="minorHAnsi" w:eastAsiaTheme="minorEastAsia" w:hAnsiTheme="minorHAnsi"/>
              <w:noProof/>
              <w:sz w:val="22"/>
              <w:szCs w:val="22"/>
            </w:rPr>
          </w:pPr>
          <w:hyperlink w:anchor="_Toc13599847" w:history="1">
            <w:r w:rsidR="0070448B" w:rsidRPr="00EF59B1">
              <w:rPr>
                <w:rStyle w:val="afb"/>
                <w:noProof/>
              </w:rPr>
              <w:t>6.1.1.</w:t>
            </w:r>
            <w:r w:rsidR="0070448B">
              <w:rPr>
                <w:rFonts w:asciiTheme="minorHAnsi" w:eastAsiaTheme="minorEastAsia" w:hAnsiTheme="minorHAnsi"/>
                <w:noProof/>
                <w:sz w:val="22"/>
                <w:szCs w:val="22"/>
              </w:rPr>
              <w:tab/>
            </w:r>
            <w:r w:rsidR="0070448B" w:rsidRPr="00EF59B1">
              <w:rPr>
                <w:rStyle w:val="afb"/>
                <w:noProof/>
              </w:rPr>
              <w:t>Противонакипные и антикоррозийные устройства «Гидрофлоу».</w:t>
            </w:r>
            <w:r w:rsidR="0070448B">
              <w:rPr>
                <w:noProof/>
                <w:webHidden/>
              </w:rPr>
              <w:tab/>
            </w:r>
            <w:r w:rsidR="0070448B">
              <w:rPr>
                <w:noProof/>
                <w:webHidden/>
              </w:rPr>
              <w:fldChar w:fldCharType="begin"/>
            </w:r>
            <w:r w:rsidR="0070448B">
              <w:rPr>
                <w:noProof/>
                <w:webHidden/>
              </w:rPr>
              <w:instrText xml:space="preserve"> PAGEREF _Toc13599847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48" w:history="1">
            <w:r w:rsidR="0070448B" w:rsidRPr="00EF59B1">
              <w:rPr>
                <w:rStyle w:val="afb"/>
                <w:noProof/>
              </w:rPr>
              <w:t>6.2.</w:t>
            </w:r>
            <w:r w:rsidR="0070448B">
              <w:rPr>
                <w:rFonts w:asciiTheme="minorHAnsi" w:eastAsiaTheme="minorEastAsia" w:hAnsiTheme="minorHAnsi"/>
                <w:noProof/>
                <w:sz w:val="22"/>
                <w:szCs w:val="22"/>
              </w:rPr>
              <w:tab/>
            </w:r>
            <w:r w:rsidR="0070448B" w:rsidRPr="00EF59B1">
              <w:rPr>
                <w:rStyle w:val="afb"/>
                <w:noProof/>
              </w:rPr>
              <w:t>Мероприятия по реконструкции тепловых сетей и сооружений на них, направленные на снижение энергетических затрат.</w:t>
            </w:r>
            <w:r w:rsidR="0070448B">
              <w:rPr>
                <w:noProof/>
                <w:webHidden/>
              </w:rPr>
              <w:tab/>
            </w:r>
            <w:r w:rsidR="0070448B">
              <w:rPr>
                <w:noProof/>
                <w:webHidden/>
              </w:rPr>
              <w:fldChar w:fldCharType="begin"/>
            </w:r>
            <w:r w:rsidR="0070448B">
              <w:rPr>
                <w:noProof/>
                <w:webHidden/>
              </w:rPr>
              <w:instrText xml:space="preserve"> PAGEREF _Toc13599848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49" w:history="1">
            <w:r w:rsidR="0070448B" w:rsidRPr="00EF59B1">
              <w:rPr>
                <w:rStyle w:val="afb"/>
                <w:noProof/>
              </w:rPr>
              <w:t>7.</w:t>
            </w:r>
            <w:r w:rsidR="0070448B">
              <w:rPr>
                <w:rFonts w:asciiTheme="minorHAnsi" w:eastAsiaTheme="minorEastAsia" w:hAnsiTheme="minorHAnsi"/>
                <w:noProof/>
                <w:sz w:val="22"/>
                <w:szCs w:val="22"/>
              </w:rPr>
              <w:tab/>
            </w:r>
            <w:r w:rsidR="0070448B" w:rsidRPr="00EF59B1">
              <w:rPr>
                <w:rStyle w:val="afb"/>
                <w:noProof/>
              </w:rPr>
              <w:t>ОЦЕНКА НАДЕЖНОСТИ ТЕПЛОСНАБЖЕНИЯ</w:t>
            </w:r>
            <w:r w:rsidR="0070448B">
              <w:rPr>
                <w:noProof/>
                <w:webHidden/>
              </w:rPr>
              <w:tab/>
            </w:r>
            <w:r w:rsidR="0070448B">
              <w:rPr>
                <w:noProof/>
                <w:webHidden/>
              </w:rPr>
              <w:fldChar w:fldCharType="begin"/>
            </w:r>
            <w:r w:rsidR="0070448B">
              <w:rPr>
                <w:noProof/>
                <w:webHidden/>
              </w:rPr>
              <w:instrText xml:space="preserve"> PAGEREF _Toc13599849 \h </w:instrText>
            </w:r>
            <w:r w:rsidR="0070448B">
              <w:rPr>
                <w:noProof/>
                <w:webHidden/>
              </w:rPr>
            </w:r>
            <w:r w:rsidR="0070448B">
              <w:rPr>
                <w:noProof/>
                <w:webHidden/>
              </w:rPr>
              <w:fldChar w:fldCharType="separate"/>
            </w:r>
            <w:r w:rsidR="0070448B">
              <w:rPr>
                <w:noProof/>
                <w:webHidden/>
              </w:rPr>
              <w:t>21</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50" w:history="1">
            <w:r w:rsidR="0070448B" w:rsidRPr="00EF59B1">
              <w:rPr>
                <w:rStyle w:val="afb"/>
                <w:noProof/>
              </w:rPr>
              <w:t>8.</w:t>
            </w:r>
            <w:r w:rsidR="0070448B">
              <w:rPr>
                <w:rFonts w:asciiTheme="minorHAnsi" w:eastAsiaTheme="minorEastAsia" w:hAnsiTheme="minorHAnsi"/>
                <w:noProof/>
                <w:sz w:val="22"/>
                <w:szCs w:val="22"/>
              </w:rPr>
              <w:tab/>
            </w:r>
            <w:r w:rsidR="0070448B" w:rsidRPr="00EF59B1">
              <w:rPr>
                <w:rStyle w:val="afb"/>
                <w:noProof/>
              </w:rPr>
              <w:t>ОБОСНОВАНИЕ ИНВЕСТИЦИЙ В СТРОИТЕЛЬСТВО, РЕКОНСТРУКЦИЮ И ТЕХНИЧЕСКОЕ ПЕРЕВООРУЖЕНИЕ</w:t>
            </w:r>
            <w:r w:rsidR="0070448B">
              <w:rPr>
                <w:noProof/>
                <w:webHidden/>
              </w:rPr>
              <w:tab/>
            </w:r>
            <w:r w:rsidR="0070448B">
              <w:rPr>
                <w:noProof/>
                <w:webHidden/>
              </w:rPr>
              <w:fldChar w:fldCharType="begin"/>
            </w:r>
            <w:r w:rsidR="0070448B">
              <w:rPr>
                <w:noProof/>
                <w:webHidden/>
              </w:rPr>
              <w:instrText xml:space="preserve"> PAGEREF _Toc13599850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51" w:history="1">
            <w:r w:rsidR="0070448B" w:rsidRPr="00EF59B1">
              <w:rPr>
                <w:rStyle w:val="afb"/>
                <w:noProof/>
              </w:rPr>
              <w:t>8.1.</w:t>
            </w:r>
            <w:r w:rsidR="0070448B">
              <w:rPr>
                <w:rFonts w:asciiTheme="minorHAnsi" w:eastAsiaTheme="minorEastAsia" w:hAnsiTheme="minorHAnsi"/>
                <w:noProof/>
                <w:sz w:val="22"/>
                <w:szCs w:val="22"/>
              </w:rPr>
              <w:tab/>
            </w:r>
            <w:r w:rsidR="0070448B" w:rsidRPr="00EF59B1">
              <w:rPr>
                <w:rStyle w:val="afb"/>
                <w:noProof/>
              </w:rPr>
              <w:t>Основные направления модернизации системы теплоснабжения</w:t>
            </w:r>
            <w:r w:rsidR="0070448B">
              <w:rPr>
                <w:noProof/>
                <w:webHidden/>
              </w:rPr>
              <w:tab/>
            </w:r>
            <w:r w:rsidR="0070448B">
              <w:rPr>
                <w:noProof/>
                <w:webHidden/>
              </w:rPr>
              <w:fldChar w:fldCharType="begin"/>
            </w:r>
            <w:r w:rsidR="0070448B">
              <w:rPr>
                <w:noProof/>
                <w:webHidden/>
              </w:rPr>
              <w:instrText xml:space="preserve"> PAGEREF _Toc13599851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52" w:history="1">
            <w:r w:rsidR="0070448B" w:rsidRPr="00EF59B1">
              <w:rPr>
                <w:rStyle w:val="afb"/>
                <w:noProof/>
              </w:rPr>
              <w:t>8.2.</w:t>
            </w:r>
            <w:r w:rsidR="0070448B">
              <w:rPr>
                <w:rFonts w:asciiTheme="minorHAnsi" w:eastAsiaTheme="minorEastAsia" w:hAnsiTheme="minorHAnsi"/>
                <w:noProof/>
                <w:sz w:val="22"/>
                <w:szCs w:val="22"/>
              </w:rPr>
              <w:tab/>
            </w:r>
            <w:r w:rsidR="0070448B" w:rsidRPr="00EF59B1">
              <w:rPr>
                <w:rStyle w:val="afb"/>
                <w:noProof/>
              </w:rPr>
              <w:t>Цели и задачи Инвестиционной программы</w:t>
            </w:r>
            <w:r w:rsidR="0070448B">
              <w:rPr>
                <w:noProof/>
                <w:webHidden/>
              </w:rPr>
              <w:tab/>
            </w:r>
            <w:r w:rsidR="0070448B">
              <w:rPr>
                <w:noProof/>
                <w:webHidden/>
              </w:rPr>
              <w:fldChar w:fldCharType="begin"/>
            </w:r>
            <w:r w:rsidR="0070448B">
              <w:rPr>
                <w:noProof/>
                <w:webHidden/>
              </w:rPr>
              <w:instrText xml:space="preserve"> PAGEREF _Toc13599852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53" w:history="1">
            <w:r w:rsidR="0070448B" w:rsidRPr="00EF59B1">
              <w:rPr>
                <w:rStyle w:val="afb"/>
                <w:noProof/>
              </w:rPr>
              <w:t>8.3.</w:t>
            </w:r>
            <w:r w:rsidR="0070448B">
              <w:rPr>
                <w:rFonts w:asciiTheme="minorHAnsi" w:eastAsiaTheme="minorEastAsia" w:hAnsiTheme="minorHAnsi"/>
                <w:noProof/>
                <w:sz w:val="22"/>
                <w:szCs w:val="22"/>
              </w:rPr>
              <w:tab/>
            </w:r>
            <w:r w:rsidR="0070448B" w:rsidRPr="00EF59B1">
              <w:rPr>
                <w:rStyle w:val="afb"/>
                <w:noProof/>
              </w:rPr>
              <w:t>Финансовые механизмы реализации Программы</w:t>
            </w:r>
            <w:r w:rsidR="0070448B">
              <w:rPr>
                <w:noProof/>
                <w:webHidden/>
              </w:rPr>
              <w:tab/>
            </w:r>
            <w:r w:rsidR="0070448B">
              <w:rPr>
                <w:noProof/>
                <w:webHidden/>
              </w:rPr>
              <w:fldChar w:fldCharType="begin"/>
            </w:r>
            <w:r w:rsidR="0070448B">
              <w:rPr>
                <w:noProof/>
                <w:webHidden/>
              </w:rPr>
              <w:instrText xml:space="preserve"> PAGEREF _Toc13599853 \h </w:instrText>
            </w:r>
            <w:r w:rsidR="0070448B">
              <w:rPr>
                <w:noProof/>
                <w:webHidden/>
              </w:rPr>
            </w:r>
            <w:r w:rsidR="0070448B">
              <w:rPr>
                <w:noProof/>
                <w:webHidden/>
              </w:rPr>
              <w:fldChar w:fldCharType="separate"/>
            </w:r>
            <w:r w:rsidR="0070448B">
              <w:rPr>
                <w:noProof/>
                <w:webHidden/>
              </w:rPr>
              <w:t>28</w:t>
            </w:r>
            <w:r w:rsidR="0070448B">
              <w:rPr>
                <w:noProof/>
                <w:webHidden/>
              </w:rPr>
              <w:fldChar w:fldCharType="end"/>
            </w:r>
          </w:hyperlink>
        </w:p>
        <w:p w:rsidR="0070448B" w:rsidRDefault="00B93AC5">
          <w:pPr>
            <w:pStyle w:val="24"/>
            <w:tabs>
              <w:tab w:val="left" w:pos="880"/>
              <w:tab w:val="right" w:leader="dot" w:pos="9628"/>
            </w:tabs>
            <w:rPr>
              <w:rFonts w:asciiTheme="minorHAnsi" w:eastAsiaTheme="minorEastAsia" w:hAnsiTheme="minorHAnsi"/>
              <w:noProof/>
              <w:sz w:val="22"/>
              <w:szCs w:val="22"/>
            </w:rPr>
          </w:pPr>
          <w:hyperlink w:anchor="_Toc13599854" w:history="1">
            <w:r w:rsidR="0070448B" w:rsidRPr="00EF59B1">
              <w:rPr>
                <w:rStyle w:val="afb"/>
                <w:noProof/>
              </w:rPr>
              <w:t>8.4.</w:t>
            </w:r>
            <w:r w:rsidR="0070448B">
              <w:rPr>
                <w:rFonts w:asciiTheme="minorHAnsi" w:eastAsiaTheme="minorEastAsia" w:hAnsiTheme="minorHAnsi"/>
                <w:noProof/>
                <w:sz w:val="22"/>
                <w:szCs w:val="22"/>
              </w:rPr>
              <w:tab/>
            </w:r>
            <w:r w:rsidR="0070448B" w:rsidRPr="00EF59B1">
              <w:rPr>
                <w:rStyle w:val="afb"/>
                <w:noProof/>
              </w:rPr>
              <w:t>Обоснование финансовой потребности по источникам</w:t>
            </w:r>
            <w:r w:rsidR="0070448B">
              <w:rPr>
                <w:noProof/>
                <w:webHidden/>
              </w:rPr>
              <w:tab/>
            </w:r>
            <w:r w:rsidR="0070448B">
              <w:rPr>
                <w:noProof/>
                <w:webHidden/>
              </w:rPr>
              <w:fldChar w:fldCharType="begin"/>
            </w:r>
            <w:r w:rsidR="0070448B">
              <w:rPr>
                <w:noProof/>
                <w:webHidden/>
              </w:rPr>
              <w:instrText xml:space="preserve"> PAGEREF _Toc13599854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B93AC5">
          <w:pPr>
            <w:pStyle w:val="14"/>
            <w:tabs>
              <w:tab w:val="left" w:pos="480"/>
              <w:tab w:val="right" w:leader="dot" w:pos="9628"/>
            </w:tabs>
            <w:rPr>
              <w:rFonts w:asciiTheme="minorHAnsi" w:eastAsiaTheme="minorEastAsia" w:hAnsiTheme="minorHAnsi"/>
              <w:noProof/>
              <w:sz w:val="22"/>
              <w:szCs w:val="22"/>
            </w:rPr>
          </w:pPr>
          <w:hyperlink w:anchor="_Toc13599855" w:history="1">
            <w:r w:rsidR="0070448B" w:rsidRPr="00EF59B1">
              <w:rPr>
                <w:rStyle w:val="afb"/>
                <w:noProof/>
              </w:rPr>
              <w:t>9.</w:t>
            </w:r>
            <w:r w:rsidR="0070448B">
              <w:rPr>
                <w:rFonts w:asciiTheme="minorHAnsi" w:eastAsiaTheme="minorEastAsia" w:hAnsiTheme="minorHAnsi"/>
                <w:noProof/>
                <w:sz w:val="22"/>
                <w:szCs w:val="22"/>
              </w:rPr>
              <w:tab/>
            </w:r>
            <w:r w:rsidR="0070448B" w:rsidRPr="00EF59B1">
              <w:rPr>
                <w:rStyle w:val="afb"/>
                <w:noProof/>
              </w:rPr>
              <w:t>ОБОСНОВАНИЕ ПРЕДЛОЖЕНИЯ ПО ОПРЕДЕЛЕНИЮ ЕДИНОЙ ТЕПЛОСНАБЖАЮЩЕЙ ОРГАНИЗАЦИИ</w:t>
            </w:r>
            <w:r w:rsidR="0070448B">
              <w:rPr>
                <w:noProof/>
                <w:webHidden/>
              </w:rPr>
              <w:tab/>
            </w:r>
            <w:r w:rsidR="0070448B">
              <w:rPr>
                <w:noProof/>
                <w:webHidden/>
              </w:rPr>
              <w:fldChar w:fldCharType="begin"/>
            </w:r>
            <w:r w:rsidR="0070448B">
              <w:rPr>
                <w:noProof/>
                <w:webHidden/>
              </w:rPr>
              <w:instrText xml:space="preserve"> PAGEREF _Toc13599855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B93AC5">
          <w:pPr>
            <w:pStyle w:val="14"/>
            <w:tabs>
              <w:tab w:val="left" w:pos="660"/>
              <w:tab w:val="right" w:leader="dot" w:pos="9628"/>
            </w:tabs>
            <w:rPr>
              <w:rFonts w:asciiTheme="minorHAnsi" w:eastAsiaTheme="minorEastAsia" w:hAnsiTheme="minorHAnsi"/>
              <w:noProof/>
              <w:sz w:val="22"/>
              <w:szCs w:val="22"/>
            </w:rPr>
          </w:pPr>
          <w:hyperlink w:anchor="_Toc13599856" w:history="1">
            <w:r w:rsidR="0070448B" w:rsidRPr="00EF59B1">
              <w:rPr>
                <w:rStyle w:val="afb"/>
                <w:noProof/>
              </w:rPr>
              <w:t>10.</w:t>
            </w:r>
            <w:r w:rsidR="0070448B">
              <w:rPr>
                <w:rFonts w:asciiTheme="minorHAnsi" w:eastAsiaTheme="minorEastAsia" w:hAnsiTheme="minorHAnsi"/>
                <w:noProof/>
                <w:sz w:val="22"/>
                <w:szCs w:val="22"/>
              </w:rPr>
              <w:tab/>
            </w:r>
            <w:r w:rsidR="0070448B" w:rsidRPr="00EF59B1">
              <w:rPr>
                <w:rStyle w:val="afb"/>
                <w:noProof/>
              </w:rPr>
              <w:t>АКТУАЛИЗАЦИЯ СХЕМЫ ТЕПЛОСНАБЖЕНИЯ НА 2018г</w:t>
            </w:r>
            <w:r w:rsidR="0070448B">
              <w:rPr>
                <w:noProof/>
                <w:webHidden/>
              </w:rPr>
              <w:tab/>
            </w:r>
            <w:r w:rsidR="0070448B">
              <w:rPr>
                <w:noProof/>
                <w:webHidden/>
              </w:rPr>
              <w:fldChar w:fldCharType="begin"/>
            </w:r>
            <w:r w:rsidR="0070448B">
              <w:rPr>
                <w:noProof/>
                <w:webHidden/>
              </w:rPr>
              <w:instrText xml:space="preserve"> PAGEREF _Toc13599856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57" w:history="1">
            <w:r w:rsidR="0070448B" w:rsidRPr="00EF59B1">
              <w:rPr>
                <w:rStyle w:val="afb"/>
                <w:noProof/>
              </w:rPr>
              <w:t>10.1.</w:t>
            </w:r>
            <w:r w:rsidR="0070448B">
              <w:rPr>
                <w:rFonts w:asciiTheme="minorHAnsi" w:eastAsiaTheme="minorEastAsia" w:hAnsiTheme="minorHAnsi"/>
                <w:noProof/>
                <w:sz w:val="22"/>
                <w:szCs w:val="22"/>
              </w:rPr>
              <w:tab/>
            </w:r>
            <w:r w:rsidR="0070448B" w:rsidRPr="00EF59B1">
              <w:rPr>
                <w:rStyle w:val="afb"/>
                <w:noProof/>
              </w:rPr>
              <w:t>Внесенные изменения</w:t>
            </w:r>
            <w:r w:rsidR="0070448B">
              <w:rPr>
                <w:noProof/>
                <w:webHidden/>
              </w:rPr>
              <w:tab/>
            </w:r>
            <w:r w:rsidR="0070448B">
              <w:rPr>
                <w:noProof/>
                <w:webHidden/>
              </w:rPr>
              <w:fldChar w:fldCharType="begin"/>
            </w:r>
            <w:r w:rsidR="0070448B">
              <w:rPr>
                <w:noProof/>
                <w:webHidden/>
              </w:rPr>
              <w:instrText xml:space="preserve"> PAGEREF _Toc13599857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B93AC5">
          <w:pPr>
            <w:pStyle w:val="14"/>
            <w:tabs>
              <w:tab w:val="left" w:pos="660"/>
              <w:tab w:val="right" w:leader="dot" w:pos="9628"/>
            </w:tabs>
            <w:rPr>
              <w:rFonts w:asciiTheme="minorHAnsi" w:eastAsiaTheme="minorEastAsia" w:hAnsiTheme="minorHAnsi"/>
              <w:noProof/>
              <w:sz w:val="22"/>
              <w:szCs w:val="22"/>
            </w:rPr>
          </w:pPr>
          <w:hyperlink w:anchor="_Toc13599858"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АКТУАЛИЗАЦИЯ СХЕМЫ ТЕПЛОСНАБЖЕНИЯ НА 2019г</w:t>
            </w:r>
            <w:r w:rsidR="0070448B">
              <w:rPr>
                <w:noProof/>
                <w:webHidden/>
              </w:rPr>
              <w:tab/>
            </w:r>
            <w:r w:rsidR="0070448B">
              <w:rPr>
                <w:noProof/>
                <w:webHidden/>
              </w:rPr>
              <w:fldChar w:fldCharType="begin"/>
            </w:r>
            <w:r w:rsidR="0070448B">
              <w:rPr>
                <w:noProof/>
                <w:webHidden/>
              </w:rPr>
              <w:instrText xml:space="preserve"> PAGEREF _Toc13599858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59" w:history="1">
            <w:r w:rsidR="0070448B" w:rsidRPr="00EF59B1">
              <w:rPr>
                <w:rStyle w:val="afb"/>
                <w:noProof/>
              </w:rPr>
              <w:t>11.1.</w:t>
            </w:r>
            <w:r w:rsidR="0070448B">
              <w:rPr>
                <w:rFonts w:asciiTheme="minorHAnsi" w:eastAsiaTheme="minorEastAsia" w:hAnsiTheme="minorHAnsi"/>
                <w:noProof/>
                <w:sz w:val="22"/>
                <w:szCs w:val="22"/>
              </w:rPr>
              <w:tab/>
            </w:r>
            <w:r w:rsidR="0070448B" w:rsidRPr="00EF59B1">
              <w:rPr>
                <w:rStyle w:val="afb"/>
                <w:noProof/>
              </w:rPr>
              <w:t>Распределение тепловой нагрузки между источниками тепловой энергии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_Toc13599859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0" w:history="1">
            <w:r w:rsidR="0070448B" w:rsidRPr="00EF59B1">
              <w:rPr>
                <w:rStyle w:val="afb"/>
                <w:noProof/>
              </w:rPr>
              <w:t>11.2.</w:t>
            </w:r>
            <w:r w:rsidR="0070448B">
              <w:rPr>
                <w:rFonts w:asciiTheme="minorHAnsi" w:eastAsiaTheme="minorEastAsia" w:hAnsiTheme="minorHAnsi"/>
                <w:noProof/>
                <w:sz w:val="22"/>
                <w:szCs w:val="22"/>
              </w:rPr>
              <w:tab/>
            </w:r>
            <w:r w:rsidR="0070448B" w:rsidRPr="00EF59B1">
              <w:rPr>
                <w:rStyle w:val="afb"/>
                <w:noProof/>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_Toc13599860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1" w:history="1">
            <w:r w:rsidR="0070448B" w:rsidRPr="00EF59B1">
              <w:rPr>
                <w:rStyle w:val="afb"/>
                <w:noProof/>
              </w:rPr>
              <w:t>11.3.</w:t>
            </w:r>
            <w:r w:rsidR="0070448B">
              <w:rPr>
                <w:rFonts w:asciiTheme="minorHAnsi" w:eastAsiaTheme="minorEastAsia" w:hAnsiTheme="minorHAnsi"/>
                <w:noProof/>
                <w:sz w:val="22"/>
                <w:szCs w:val="22"/>
              </w:rPr>
              <w:tab/>
            </w:r>
            <w:r w:rsidR="0070448B" w:rsidRPr="00EF59B1">
              <w:rPr>
                <w:rStyle w:val="afb"/>
                <w:noProof/>
              </w:rPr>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70448B">
              <w:rPr>
                <w:noProof/>
                <w:webHidden/>
              </w:rPr>
              <w:tab/>
            </w:r>
            <w:r w:rsidR="0070448B">
              <w:rPr>
                <w:noProof/>
                <w:webHidden/>
              </w:rPr>
              <w:fldChar w:fldCharType="begin"/>
            </w:r>
            <w:r w:rsidR="0070448B">
              <w:rPr>
                <w:noProof/>
                <w:webHidden/>
              </w:rPr>
              <w:instrText xml:space="preserve"> PAGEREF _Toc13599861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2" w:history="1">
            <w:r w:rsidR="0070448B" w:rsidRPr="00EF59B1">
              <w:rPr>
                <w:rStyle w:val="afb"/>
                <w:noProof/>
              </w:rPr>
              <w:t>11.4.</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ниточники комбинированной выработкой тепловой и электрической энергии в весенне-летний период функционирования систем теплоснабжения</w:t>
            </w:r>
            <w:r w:rsidR="0070448B">
              <w:rPr>
                <w:noProof/>
                <w:webHidden/>
              </w:rPr>
              <w:tab/>
            </w:r>
            <w:r w:rsidR="0070448B">
              <w:rPr>
                <w:noProof/>
                <w:webHidden/>
              </w:rPr>
              <w:fldChar w:fldCharType="begin"/>
            </w:r>
            <w:r w:rsidR="0070448B">
              <w:rPr>
                <w:noProof/>
                <w:webHidden/>
              </w:rPr>
              <w:instrText xml:space="preserve"> PAGEREF _Toc13599862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3" w:history="1">
            <w:r w:rsidR="0070448B" w:rsidRPr="00EF59B1">
              <w:rPr>
                <w:rStyle w:val="afb"/>
                <w:noProof/>
              </w:rPr>
              <w:t>11.5.</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r w:rsidR="0070448B">
              <w:rPr>
                <w:noProof/>
                <w:webHidden/>
              </w:rPr>
              <w:tab/>
            </w:r>
            <w:r w:rsidR="0070448B">
              <w:rPr>
                <w:noProof/>
                <w:webHidden/>
              </w:rPr>
              <w:fldChar w:fldCharType="begin"/>
            </w:r>
            <w:r w:rsidR="0070448B">
              <w:rPr>
                <w:noProof/>
                <w:webHidden/>
              </w:rPr>
              <w:instrText xml:space="preserve"> PAGEREF _Toc13599863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4" w:history="1">
            <w:r w:rsidR="0070448B" w:rsidRPr="00EF59B1">
              <w:rPr>
                <w:rStyle w:val="afb"/>
                <w:noProof/>
              </w:rPr>
              <w:t>11.6.</w:t>
            </w:r>
            <w:r w:rsidR="0070448B">
              <w:rPr>
                <w:rFonts w:asciiTheme="minorHAnsi" w:eastAsiaTheme="minorEastAsia" w:hAnsiTheme="minorHAnsi"/>
                <w:noProof/>
                <w:sz w:val="22"/>
                <w:szCs w:val="22"/>
              </w:rPr>
              <w:tab/>
            </w:r>
            <w:r w:rsidR="0070448B" w:rsidRPr="00EF59B1">
              <w:rPr>
                <w:rStyle w:val="afb"/>
                <w:noProof/>
              </w:rPr>
              <w:t>Мероприятия по переоборудованию котельных в источники комбинированной выработки электрической и тепловой энергии</w:t>
            </w:r>
            <w:r w:rsidR="0070448B">
              <w:rPr>
                <w:noProof/>
                <w:webHidden/>
              </w:rPr>
              <w:tab/>
            </w:r>
            <w:r w:rsidR="0070448B">
              <w:rPr>
                <w:noProof/>
                <w:webHidden/>
              </w:rPr>
              <w:fldChar w:fldCharType="begin"/>
            </w:r>
            <w:r w:rsidR="0070448B">
              <w:rPr>
                <w:noProof/>
                <w:webHidden/>
              </w:rPr>
              <w:instrText xml:space="preserve"> PAGEREF _Toc13599864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5" w:history="1">
            <w:r w:rsidR="0070448B" w:rsidRPr="00EF59B1">
              <w:rPr>
                <w:rStyle w:val="afb"/>
                <w:noProof/>
              </w:rPr>
              <w:t>11.7.</w:t>
            </w:r>
            <w:r w:rsidR="0070448B">
              <w:rPr>
                <w:rFonts w:asciiTheme="minorHAnsi" w:eastAsiaTheme="minorEastAsia" w:hAnsiTheme="minorHAnsi"/>
                <w:noProof/>
                <w:sz w:val="22"/>
                <w:szCs w:val="22"/>
              </w:rPr>
              <w:tab/>
            </w:r>
            <w:r w:rsidR="0070448B" w:rsidRPr="00EF59B1">
              <w:rPr>
                <w:rStyle w:val="afb"/>
                <w:noProof/>
              </w:rPr>
              <w:t>Ввод в эксплуатацию в результате строительства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70448B">
              <w:rPr>
                <w:noProof/>
                <w:webHidden/>
              </w:rPr>
              <w:tab/>
            </w:r>
            <w:r w:rsidR="0070448B">
              <w:rPr>
                <w:noProof/>
                <w:webHidden/>
              </w:rPr>
              <w:fldChar w:fldCharType="begin"/>
            </w:r>
            <w:r w:rsidR="0070448B">
              <w:rPr>
                <w:noProof/>
                <w:webHidden/>
              </w:rPr>
              <w:instrText xml:space="preserve"> PAGEREF _Toc13599865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6" w:history="1">
            <w:r w:rsidR="0070448B" w:rsidRPr="00EF59B1">
              <w:rPr>
                <w:rStyle w:val="afb"/>
                <w:noProof/>
              </w:rPr>
              <w:t>11.8.</w:t>
            </w:r>
            <w:r w:rsidR="0070448B">
              <w:rPr>
                <w:rFonts w:asciiTheme="minorHAnsi" w:eastAsiaTheme="minorEastAsia" w:hAnsiTheme="minorHAnsi"/>
                <w:noProof/>
                <w:sz w:val="22"/>
                <w:szCs w:val="22"/>
              </w:rPr>
              <w:tab/>
            </w:r>
            <w:r w:rsidR="0070448B" w:rsidRPr="00EF59B1">
              <w:rPr>
                <w:rStyle w:val="afb"/>
                <w:noProof/>
              </w:rPr>
              <w:t>Строительство и реконструкция тепловых сетей, включая их реконструкцию в связи с исчерпанием установленного и продленного ресурсов</w:t>
            </w:r>
            <w:r w:rsidR="0070448B">
              <w:rPr>
                <w:noProof/>
                <w:webHidden/>
              </w:rPr>
              <w:tab/>
            </w:r>
            <w:r w:rsidR="0070448B">
              <w:rPr>
                <w:noProof/>
                <w:webHidden/>
              </w:rPr>
              <w:fldChar w:fldCharType="begin"/>
            </w:r>
            <w:r w:rsidR="0070448B">
              <w:rPr>
                <w:noProof/>
                <w:webHidden/>
              </w:rPr>
              <w:instrText xml:space="preserve"> PAGEREF _Toc13599866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7" w:history="1">
            <w:r w:rsidR="0070448B" w:rsidRPr="00EF59B1">
              <w:rPr>
                <w:rStyle w:val="afb"/>
                <w:noProof/>
              </w:rPr>
              <w:t>11.9.</w:t>
            </w:r>
            <w:r w:rsidR="0070448B">
              <w:rPr>
                <w:rFonts w:asciiTheme="minorHAnsi" w:eastAsiaTheme="minorEastAsia" w:hAnsiTheme="minorHAnsi"/>
                <w:noProof/>
                <w:sz w:val="22"/>
                <w:szCs w:val="22"/>
              </w:rPr>
              <w:tab/>
            </w:r>
            <w:r w:rsidR="0070448B" w:rsidRPr="00EF59B1">
              <w:rPr>
                <w:rStyle w:val="afb"/>
                <w:noProof/>
              </w:rPr>
              <w:t>Баланс топливно-энергетических ресурсов для обеспечения теплоснабжения, в том числе расходов аварийных запасов топлива</w:t>
            </w:r>
            <w:r w:rsidR="0070448B">
              <w:rPr>
                <w:noProof/>
                <w:webHidden/>
              </w:rPr>
              <w:tab/>
            </w:r>
            <w:r w:rsidR="0070448B">
              <w:rPr>
                <w:noProof/>
                <w:webHidden/>
              </w:rPr>
              <w:fldChar w:fldCharType="begin"/>
            </w:r>
            <w:r w:rsidR="0070448B">
              <w:rPr>
                <w:noProof/>
                <w:webHidden/>
              </w:rPr>
              <w:instrText xml:space="preserve"> PAGEREF _Toc13599867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8" w:history="1">
            <w:r w:rsidR="0070448B" w:rsidRPr="00EF59B1">
              <w:rPr>
                <w:rStyle w:val="afb"/>
                <w:noProof/>
              </w:rPr>
              <w:t>11.10.</w:t>
            </w:r>
            <w:r w:rsidR="0070448B">
              <w:rPr>
                <w:rFonts w:asciiTheme="minorHAnsi" w:eastAsiaTheme="minorEastAsia" w:hAnsiTheme="minorHAnsi"/>
                <w:noProof/>
                <w:sz w:val="22"/>
                <w:szCs w:val="22"/>
              </w:rPr>
              <w:tab/>
            </w:r>
            <w:r w:rsidR="0070448B" w:rsidRPr="00EF59B1">
              <w:rPr>
                <w:rStyle w:val="afb"/>
                <w:noProof/>
              </w:rPr>
              <w:t>Финансовые потребности при изменении схемы теплоснабжения и источники их покрытия</w:t>
            </w:r>
            <w:r w:rsidR="0070448B">
              <w:rPr>
                <w:noProof/>
                <w:webHidden/>
              </w:rPr>
              <w:tab/>
            </w:r>
            <w:r w:rsidR="0070448B">
              <w:rPr>
                <w:noProof/>
                <w:webHidden/>
              </w:rPr>
              <w:fldChar w:fldCharType="begin"/>
            </w:r>
            <w:r w:rsidR="0070448B">
              <w:rPr>
                <w:noProof/>
                <w:webHidden/>
              </w:rPr>
              <w:instrText xml:space="preserve"> PAGEREF _Toc13599868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B93AC5">
          <w:pPr>
            <w:pStyle w:val="24"/>
            <w:tabs>
              <w:tab w:val="left" w:pos="1100"/>
              <w:tab w:val="right" w:leader="dot" w:pos="9628"/>
            </w:tabs>
            <w:rPr>
              <w:rFonts w:asciiTheme="minorHAnsi" w:eastAsiaTheme="minorEastAsia" w:hAnsiTheme="minorHAnsi"/>
              <w:noProof/>
              <w:sz w:val="22"/>
              <w:szCs w:val="22"/>
            </w:rPr>
          </w:pPr>
          <w:hyperlink w:anchor="_Toc13599869" w:history="1">
            <w:r w:rsidR="0070448B" w:rsidRPr="00EF59B1">
              <w:rPr>
                <w:rStyle w:val="afb"/>
                <w:noProof/>
              </w:rPr>
              <w:t>11.11.</w:t>
            </w:r>
            <w:r w:rsidR="0070448B">
              <w:rPr>
                <w:rFonts w:asciiTheme="minorHAnsi" w:eastAsiaTheme="minorEastAsia" w:hAnsiTheme="minorHAnsi"/>
                <w:noProof/>
                <w:sz w:val="22"/>
                <w:szCs w:val="22"/>
              </w:rPr>
              <w:tab/>
            </w:r>
            <w:r w:rsidR="0070448B" w:rsidRPr="00EF59B1">
              <w:rPr>
                <w:rStyle w:val="afb"/>
                <w:noProof/>
              </w:rPr>
              <w:t>Информация об объеме полезного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_Toc13599869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D05DB" w:rsidRDefault="00465083">
          <w:r>
            <w:fldChar w:fldCharType="end"/>
          </w:r>
        </w:p>
      </w:sdtContent>
    </w:sdt>
    <w:p w:rsidR="007D05DB" w:rsidRDefault="007D05DB">
      <w:r>
        <w:br w:type="page"/>
      </w:r>
    </w:p>
    <w:p w:rsidR="007D05DB" w:rsidRPr="007D05DB" w:rsidRDefault="007D05DB" w:rsidP="0005526A">
      <w:pPr>
        <w:pStyle w:val="1"/>
        <w:jc w:val="center"/>
        <w:rPr>
          <w:rStyle w:val="Heading40"/>
          <w:rFonts w:eastAsia="Calibri"/>
          <w:b/>
          <w:bCs w:val="0"/>
          <w:color w:val="auto"/>
          <w:sz w:val="36"/>
          <w:szCs w:val="28"/>
          <w:lang w:bidi="ar-SA"/>
        </w:rPr>
      </w:pPr>
      <w:bookmarkStart w:id="0" w:name="bookmark0"/>
      <w:bookmarkStart w:id="1" w:name="_Toc13599821"/>
      <w:r w:rsidRPr="007D05DB">
        <w:rPr>
          <w:rStyle w:val="Heading40"/>
          <w:rFonts w:eastAsia="Calibri"/>
          <w:b/>
          <w:bCs w:val="0"/>
          <w:color w:val="auto"/>
          <w:sz w:val="36"/>
          <w:lang w:bidi="ar-SA"/>
        </w:rPr>
        <w:lastRenderedPageBreak/>
        <w:t>СУЩЕСТВУЮЩЕЕ ПОЛОЖЕНИЕ В СФЕРЕ ПРОИЗВОДСТВА, ПЕРЕДАЧИ И ПОТРЕБЛЕНИЯ ТЕПЛОВОЙ ЭНЕРГИИ ДЛЯ ЦЕЛЕЙ ТЕПЛОСНАБЖЕНИЯ</w:t>
      </w:r>
      <w:bookmarkEnd w:id="0"/>
      <w:bookmarkEnd w:id="1"/>
    </w:p>
    <w:p w:rsidR="007D05DB" w:rsidRPr="007D05DB" w:rsidRDefault="007D05DB" w:rsidP="0005526A">
      <w:pPr>
        <w:pStyle w:val="2"/>
        <w:jc w:val="left"/>
      </w:pPr>
      <w:bookmarkStart w:id="2" w:name="bookmark1"/>
      <w:bookmarkStart w:id="3" w:name="_Toc13599822"/>
      <w:r w:rsidRPr="007D05DB">
        <w:rPr>
          <w:rStyle w:val="Heading40"/>
          <w:rFonts w:eastAsia="Calibri"/>
          <w:b/>
          <w:bCs w:val="0"/>
          <w:color w:val="auto"/>
          <w:sz w:val="32"/>
          <w:lang w:bidi="ar-SA"/>
        </w:rPr>
        <w:t>Функц</w:t>
      </w:r>
      <w:r w:rsidR="0005526A">
        <w:rPr>
          <w:rStyle w:val="Heading40"/>
          <w:rFonts w:eastAsia="Calibri"/>
          <w:b/>
          <w:bCs w:val="0"/>
          <w:color w:val="auto"/>
          <w:sz w:val="32"/>
          <w:lang w:bidi="ar-SA"/>
        </w:rPr>
        <w:t xml:space="preserve">иональная структура организации </w:t>
      </w:r>
      <w:r w:rsidRPr="007D05DB">
        <w:rPr>
          <w:rStyle w:val="Heading40"/>
          <w:rFonts w:eastAsia="Calibri"/>
          <w:b/>
          <w:bCs w:val="0"/>
          <w:color w:val="auto"/>
          <w:sz w:val="32"/>
          <w:lang w:bidi="ar-SA"/>
        </w:rPr>
        <w:t>теплоснабжения.</w:t>
      </w:r>
      <w:bookmarkEnd w:id="2"/>
      <w:bookmarkEnd w:id="3"/>
    </w:p>
    <w:p w:rsidR="007D05DB" w:rsidRPr="007D05DB" w:rsidRDefault="007D05DB" w:rsidP="007D05DB">
      <w:pPr>
        <w:pStyle w:val="12"/>
      </w:pPr>
      <w:r w:rsidRPr="007D05DB">
        <w:rPr>
          <w:rStyle w:val="13"/>
          <w:rFonts w:eastAsia="Calibri"/>
          <w:color w:val="auto"/>
          <w:sz w:val="28"/>
          <w:lang w:bidi="ar-SA"/>
        </w:rPr>
        <w:t>Муниципальное образование Баклушевского сельсовета Доволенского района</w:t>
      </w:r>
    </w:p>
    <w:p w:rsidR="007D05DB" w:rsidRPr="007D05DB" w:rsidRDefault="007D05DB" w:rsidP="007D05DB">
      <w:pPr>
        <w:pStyle w:val="12"/>
      </w:pPr>
      <w:r w:rsidRPr="007D05DB">
        <w:rPr>
          <w:rStyle w:val="13"/>
          <w:rFonts w:eastAsia="Calibri"/>
          <w:color w:val="auto"/>
          <w:sz w:val="28"/>
          <w:lang w:bidi="ar-SA"/>
        </w:rPr>
        <w:t>Новосибирской области расположено в пределах Доволенского района на расстоянии 45 км от районного центра, 350 км от областного центра.</w:t>
      </w:r>
    </w:p>
    <w:p w:rsidR="007D05DB" w:rsidRPr="007D05DB" w:rsidRDefault="007D05DB" w:rsidP="007D05DB">
      <w:pPr>
        <w:pStyle w:val="12"/>
      </w:pPr>
      <w:r w:rsidRPr="007D05DB">
        <w:rPr>
          <w:rStyle w:val="13"/>
          <w:rFonts w:eastAsia="Calibri"/>
          <w:color w:val="auto"/>
          <w:sz w:val="28"/>
          <w:lang w:bidi="ar-SA"/>
        </w:rPr>
        <w:t>Среднегодовая численность населения МО Баклушевского сельсовета Доволенского рай</w:t>
      </w:r>
      <w:r w:rsidR="00D30439">
        <w:rPr>
          <w:rStyle w:val="13"/>
          <w:rFonts w:eastAsia="Calibri"/>
          <w:color w:val="auto"/>
          <w:sz w:val="28"/>
          <w:lang w:bidi="ar-SA"/>
        </w:rPr>
        <w:t>она Новосибирской области в 2019 году составила 825</w:t>
      </w:r>
      <w:r w:rsidRPr="007D05DB">
        <w:rPr>
          <w:rStyle w:val="13"/>
          <w:rFonts w:eastAsia="Calibri"/>
          <w:color w:val="auto"/>
          <w:sz w:val="28"/>
          <w:lang w:bidi="ar-SA"/>
        </w:rPr>
        <w:t xml:space="preserve"> чел. В МО Баклушевского сельсовета входит 2 населенных </w:t>
      </w:r>
      <w:r w:rsidR="00D30439">
        <w:rPr>
          <w:rStyle w:val="13"/>
          <w:rFonts w:eastAsia="Calibri"/>
          <w:color w:val="auto"/>
          <w:sz w:val="28"/>
          <w:lang w:bidi="ar-SA"/>
        </w:rPr>
        <w:t xml:space="preserve">пункта: </w:t>
      </w:r>
      <w:proofErr w:type="spellStart"/>
      <w:r w:rsidR="00D30439">
        <w:rPr>
          <w:rStyle w:val="13"/>
          <w:rFonts w:eastAsia="Calibri"/>
          <w:color w:val="auto"/>
          <w:sz w:val="28"/>
          <w:lang w:bidi="ar-SA"/>
        </w:rPr>
        <w:t>с</w:t>
      </w:r>
      <w:proofErr w:type="gramStart"/>
      <w:r w:rsidR="00D30439">
        <w:rPr>
          <w:rStyle w:val="13"/>
          <w:rFonts w:eastAsia="Calibri"/>
          <w:color w:val="auto"/>
          <w:sz w:val="28"/>
          <w:lang w:bidi="ar-SA"/>
        </w:rPr>
        <w:t>.Б</w:t>
      </w:r>
      <w:proofErr w:type="gramEnd"/>
      <w:r w:rsidR="00D30439">
        <w:rPr>
          <w:rStyle w:val="13"/>
          <w:rFonts w:eastAsia="Calibri"/>
          <w:color w:val="auto"/>
          <w:sz w:val="28"/>
          <w:lang w:bidi="ar-SA"/>
        </w:rPr>
        <w:t>аклуши</w:t>
      </w:r>
      <w:proofErr w:type="spellEnd"/>
      <w:r w:rsidR="00D30439">
        <w:rPr>
          <w:rStyle w:val="13"/>
          <w:rFonts w:eastAsia="Calibri"/>
          <w:color w:val="auto"/>
          <w:sz w:val="28"/>
          <w:lang w:bidi="ar-SA"/>
        </w:rPr>
        <w:t xml:space="preserve"> и</w:t>
      </w:r>
      <w:r w:rsidR="00D30439">
        <w:rPr>
          <w:rStyle w:val="13"/>
          <w:rFonts w:eastAsia="Calibri"/>
          <w:color w:val="auto"/>
          <w:sz w:val="28"/>
          <w:lang w:bidi="ar-SA"/>
        </w:rPr>
        <w:br/>
      </w:r>
      <w:r w:rsidRPr="007D05DB">
        <w:rPr>
          <w:rStyle w:val="13"/>
          <w:rFonts w:eastAsia="Calibri"/>
          <w:color w:val="auto"/>
          <w:sz w:val="28"/>
          <w:lang w:bidi="ar-SA"/>
        </w:rPr>
        <w:t>п.</w:t>
      </w:r>
      <w:r w:rsidR="00D30439">
        <w:rPr>
          <w:rStyle w:val="13"/>
          <w:rFonts w:eastAsia="Calibri"/>
          <w:color w:val="auto"/>
          <w:sz w:val="28"/>
          <w:lang w:bidi="ar-SA"/>
        </w:rPr>
        <w:t xml:space="preserve"> </w:t>
      </w:r>
      <w:r w:rsidRPr="007D05DB">
        <w:rPr>
          <w:rStyle w:val="13"/>
          <w:rFonts w:eastAsia="Calibri"/>
          <w:color w:val="auto"/>
          <w:sz w:val="28"/>
          <w:lang w:bidi="ar-SA"/>
        </w:rPr>
        <w:t>Каревский.</w:t>
      </w:r>
    </w:p>
    <w:p w:rsidR="007D05DB" w:rsidRPr="007D05DB" w:rsidRDefault="007D05DB" w:rsidP="007D05DB">
      <w:pPr>
        <w:pStyle w:val="12"/>
      </w:pPr>
      <w:r w:rsidRPr="007D05DB">
        <w:rPr>
          <w:rStyle w:val="13"/>
          <w:rFonts w:eastAsia="Calibri"/>
          <w:color w:val="auto"/>
          <w:sz w:val="28"/>
          <w:lang w:bidi="ar-SA"/>
        </w:rPr>
        <w:t>Жилая застройка села представлена, в основном одноэтажными деревянными домами приусадебного типа.</w:t>
      </w:r>
    </w:p>
    <w:p w:rsidR="007D05DB" w:rsidRPr="007D05DB" w:rsidRDefault="007D05DB" w:rsidP="007D05DB">
      <w:pPr>
        <w:pStyle w:val="12"/>
      </w:pPr>
      <w:r w:rsidRPr="007D05DB">
        <w:rPr>
          <w:rStyle w:val="13"/>
          <w:rFonts w:eastAsia="Calibri"/>
          <w:color w:val="auto"/>
          <w:sz w:val="28"/>
          <w:lang w:bidi="ar-SA"/>
        </w:rPr>
        <w:t xml:space="preserve">Теплоснабжение основной части жилой застройки Баклушевского поселения осуществляется от индивидуальных источников тепла. Небольшая часть поселения (школы, детский сад, </w:t>
      </w:r>
      <w:proofErr w:type="spellStart"/>
      <w:r w:rsidRPr="007D05DB">
        <w:rPr>
          <w:rStyle w:val="13"/>
          <w:rFonts w:eastAsia="Calibri"/>
          <w:color w:val="auto"/>
          <w:sz w:val="28"/>
          <w:lang w:bidi="ar-SA"/>
        </w:rPr>
        <w:t>ФАПы</w:t>
      </w:r>
      <w:proofErr w:type="spellEnd"/>
      <w:r w:rsidRPr="007D05DB">
        <w:rPr>
          <w:rStyle w:val="13"/>
          <w:rFonts w:eastAsia="Calibri"/>
          <w:color w:val="auto"/>
          <w:sz w:val="28"/>
          <w:lang w:bidi="ar-SA"/>
        </w:rPr>
        <w:t>, дома культуры) отапливается от котельной.</w:t>
      </w:r>
    </w:p>
    <w:p w:rsidR="007D05DB" w:rsidRPr="007D05DB" w:rsidRDefault="007D05DB" w:rsidP="007D05DB">
      <w:pPr>
        <w:pStyle w:val="12"/>
      </w:pPr>
      <w:r w:rsidRPr="007D05DB">
        <w:rPr>
          <w:rStyle w:val="13"/>
          <w:rFonts w:eastAsia="Calibri"/>
          <w:color w:val="auto"/>
          <w:sz w:val="28"/>
          <w:lang w:bidi="ar-SA"/>
        </w:rPr>
        <w:t>Продолжительность безморозного периода в среднем составляет 137 дней, отопительный период 228 дней.</w:t>
      </w:r>
    </w:p>
    <w:p w:rsidR="007D05DB" w:rsidRPr="007D05DB" w:rsidRDefault="007D05DB" w:rsidP="007D05DB">
      <w:pPr>
        <w:pStyle w:val="12"/>
      </w:pPr>
      <w:r w:rsidRPr="007D05DB">
        <w:rPr>
          <w:rStyle w:val="13"/>
          <w:rFonts w:eastAsia="Calibri"/>
          <w:color w:val="auto"/>
          <w:sz w:val="28"/>
          <w:lang w:bidi="ar-SA"/>
        </w:rPr>
        <w:t>Среднегодовая температура воздуха составляет -8 градусов по Цельсию. Средняя температура января составляет -22 градусов, средняя температура июля +22 градуса.</w:t>
      </w:r>
    </w:p>
    <w:p w:rsidR="007D05DB" w:rsidRPr="007D05DB" w:rsidRDefault="007D05DB" w:rsidP="007D05DB">
      <w:pPr>
        <w:pStyle w:val="12"/>
      </w:pPr>
      <w:r w:rsidRPr="007D05DB">
        <w:rPr>
          <w:rStyle w:val="13"/>
          <w:rFonts w:eastAsia="Calibri"/>
          <w:color w:val="auto"/>
          <w:sz w:val="28"/>
          <w:lang w:bidi="ar-SA"/>
        </w:rPr>
        <w:t>Теплоснабжение жилых и общественных зданий, оборудованных системами централизованного отопления и предприятий с. Баклуши осуществляется от котельной МУП ПХ «Баклушевское».</w:t>
      </w:r>
    </w:p>
    <w:p w:rsidR="007D05DB" w:rsidRPr="007D05DB" w:rsidRDefault="007D05DB" w:rsidP="007D05DB">
      <w:pPr>
        <w:pStyle w:val="12"/>
      </w:pPr>
      <w:r w:rsidRPr="007D05DB">
        <w:rPr>
          <w:rStyle w:val="13"/>
          <w:rFonts w:eastAsia="Calibri"/>
          <w:color w:val="auto"/>
          <w:sz w:val="28"/>
          <w:lang w:bidi="ar-SA"/>
        </w:rPr>
        <w:t>Протяженность тепловых сетей села Ба</w:t>
      </w:r>
      <w:r w:rsidR="00D30439">
        <w:rPr>
          <w:rStyle w:val="13"/>
          <w:rFonts w:eastAsia="Calibri"/>
          <w:color w:val="auto"/>
          <w:sz w:val="28"/>
          <w:lang w:bidi="ar-SA"/>
        </w:rPr>
        <w:t>клуши по состоянию на 01.01.2019</w:t>
      </w:r>
      <w:r w:rsidRPr="007D05DB">
        <w:rPr>
          <w:rStyle w:val="13"/>
          <w:rFonts w:eastAsia="Calibri"/>
          <w:color w:val="auto"/>
          <w:sz w:val="28"/>
          <w:lang w:bidi="ar-SA"/>
        </w:rPr>
        <w:t xml:space="preserve"> г. составляет 4,2 км, из них износ основных об</w:t>
      </w:r>
      <w:r w:rsidR="00D30439">
        <w:rPr>
          <w:rStyle w:val="13"/>
          <w:rFonts w:eastAsia="Calibri"/>
          <w:color w:val="auto"/>
          <w:sz w:val="28"/>
          <w:lang w:bidi="ar-SA"/>
        </w:rPr>
        <w:t xml:space="preserve">ъектов </w:t>
      </w:r>
      <w:r w:rsidR="00481032">
        <w:rPr>
          <w:rStyle w:val="13"/>
          <w:rFonts w:eastAsia="Calibri"/>
          <w:color w:val="auto"/>
          <w:sz w:val="28"/>
          <w:lang w:bidi="ar-SA"/>
        </w:rPr>
        <w:t>сетей составляет</w:t>
      </w:r>
      <w:r w:rsidR="00481032">
        <w:rPr>
          <w:rStyle w:val="13"/>
          <w:rFonts w:eastAsia="Calibri"/>
          <w:color w:val="auto"/>
          <w:sz w:val="28"/>
          <w:lang w:bidi="ar-SA"/>
        </w:rPr>
        <w:br/>
      </w:r>
      <w:r w:rsidR="00D30439">
        <w:rPr>
          <w:rStyle w:val="13"/>
          <w:rFonts w:eastAsia="Calibri"/>
          <w:color w:val="auto"/>
          <w:sz w:val="28"/>
          <w:lang w:bidi="ar-SA"/>
        </w:rPr>
        <w:t>около 53</w:t>
      </w:r>
      <w:r w:rsidRPr="007D05DB">
        <w:rPr>
          <w:rStyle w:val="13"/>
          <w:rFonts w:eastAsia="Calibri"/>
          <w:color w:val="auto"/>
          <w:sz w:val="28"/>
          <w:lang w:bidi="ar-SA"/>
        </w:rPr>
        <w:t>%.</w:t>
      </w:r>
    </w:p>
    <w:p w:rsidR="007D05DB" w:rsidRPr="007D05DB" w:rsidRDefault="007D05DB" w:rsidP="007D05DB">
      <w:pPr>
        <w:pStyle w:val="12"/>
      </w:pPr>
      <w:r w:rsidRPr="007D05DB">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7D05DB" w:rsidRPr="007D05DB" w:rsidRDefault="007D05DB" w:rsidP="007D05DB">
      <w:pPr>
        <w:pStyle w:val="12"/>
      </w:pPr>
      <w:r w:rsidRPr="007D05DB">
        <w:rPr>
          <w:rStyle w:val="13"/>
          <w:rFonts w:eastAsia="Calibri"/>
          <w:color w:val="auto"/>
          <w:sz w:val="28"/>
          <w:lang w:bidi="ar-SA"/>
        </w:rPr>
        <w:t xml:space="preserve">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w:t>
      </w:r>
      <w:r w:rsidR="00481032">
        <w:rPr>
          <w:rStyle w:val="13"/>
          <w:rFonts w:eastAsia="Calibri"/>
          <w:color w:val="auto"/>
          <w:sz w:val="28"/>
          <w:lang w:bidi="ar-SA"/>
        </w:rPr>
        <w:br/>
      </w:r>
      <w:r w:rsidRPr="007D05DB">
        <w:rPr>
          <w:rStyle w:val="13"/>
          <w:rFonts w:eastAsia="Calibri"/>
          <w:color w:val="auto"/>
          <w:sz w:val="28"/>
          <w:lang w:bidi="ar-SA"/>
        </w:rPr>
        <w:t>в 2,5-3 раза выше, чем затраты на плановые ремонты.</w:t>
      </w:r>
    </w:p>
    <w:p w:rsidR="007D05DB" w:rsidRPr="009F57BE" w:rsidRDefault="007D05DB" w:rsidP="009F57BE">
      <w:pPr>
        <w:pStyle w:val="12"/>
        <w:rPr>
          <w:rStyle w:val="13"/>
          <w:rFonts w:eastAsia="Calibri"/>
          <w:color w:val="auto"/>
          <w:sz w:val="28"/>
          <w:lang w:bidi="ar-SA"/>
        </w:rPr>
      </w:pPr>
      <w:r w:rsidRPr="007D05D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7D05DB">
        <w:rPr>
          <w:rStyle w:val="13"/>
          <w:rFonts w:eastAsia="Calibri"/>
          <w:color w:val="auto"/>
          <w:sz w:val="28"/>
          <w:lang w:bidi="ar-SA"/>
        </w:rPr>
        <w:t>недоремонтов</w:t>
      </w:r>
      <w:proofErr w:type="spellEnd"/>
      <w:r w:rsidRPr="007D05DB">
        <w:rPr>
          <w:rStyle w:val="13"/>
          <w:rFonts w:eastAsia="Calibri"/>
          <w:color w:val="auto"/>
          <w:sz w:val="28"/>
          <w:lang w:bidi="ar-SA"/>
        </w:rPr>
        <w:t xml:space="preserve"> и падению надежности сетей.</w:t>
      </w:r>
    </w:p>
    <w:p w:rsidR="00670867" w:rsidRDefault="009F57BE" w:rsidP="00670867">
      <w:pPr>
        <w:pStyle w:val="12"/>
        <w:keepNext/>
        <w:ind w:firstLine="0"/>
        <w:jc w:val="center"/>
      </w:pPr>
      <w:r>
        <w:rPr>
          <w:noProof/>
        </w:rPr>
        <w:lastRenderedPageBreak/>
        <w:drawing>
          <wp:inline distT="0" distB="0" distL="0" distR="0">
            <wp:extent cx="5955665" cy="8348980"/>
            <wp:effectExtent l="19050" t="0" r="698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a:srcRect/>
                    <a:stretch>
                      <a:fillRect/>
                    </a:stretch>
                  </pic:blipFill>
                  <pic:spPr bwMode="auto">
                    <a:xfrm>
                      <a:off x="0" y="0"/>
                      <a:ext cx="5955665" cy="8348980"/>
                    </a:xfrm>
                    <a:prstGeom prst="rect">
                      <a:avLst/>
                    </a:prstGeom>
                    <a:noFill/>
                    <a:ln w="9525">
                      <a:noFill/>
                      <a:miter lim="800000"/>
                      <a:headEnd/>
                      <a:tailEnd/>
                    </a:ln>
                  </pic:spPr>
                </pic:pic>
              </a:graphicData>
            </a:graphic>
          </wp:inline>
        </w:drawing>
      </w:r>
    </w:p>
    <w:p w:rsidR="009F57BE" w:rsidRPr="006A1863" w:rsidRDefault="00670867" w:rsidP="00670867">
      <w:pPr>
        <w:pStyle w:val="a3"/>
        <w:jc w:val="center"/>
        <w:rPr>
          <w:b/>
          <w:sz w:val="28"/>
          <w:lang w:val="ru-RU"/>
        </w:rPr>
      </w:pPr>
      <w:r w:rsidRPr="006A1863">
        <w:rPr>
          <w:b/>
          <w:sz w:val="28"/>
          <w:lang w:val="ru-RU"/>
        </w:rPr>
        <w:t xml:space="preserve">Рисунок </w:t>
      </w:r>
      <w:r w:rsidR="00465083" w:rsidRPr="006A1863">
        <w:rPr>
          <w:b/>
          <w:sz w:val="28"/>
        </w:rPr>
        <w:fldChar w:fldCharType="begin"/>
      </w:r>
      <w:r w:rsidR="003806B2" w:rsidRPr="006A1863">
        <w:rPr>
          <w:b/>
          <w:sz w:val="28"/>
          <w:lang w:val="ru-RU"/>
        </w:rPr>
        <w:instrText xml:space="preserve"> </w:instrText>
      </w:r>
      <w:r w:rsidR="003806B2" w:rsidRPr="006A1863">
        <w:rPr>
          <w:b/>
          <w:sz w:val="28"/>
        </w:rPr>
        <w:instrText>SEQ</w:instrText>
      </w:r>
      <w:r w:rsidR="003806B2" w:rsidRPr="006A1863">
        <w:rPr>
          <w:b/>
          <w:sz w:val="28"/>
          <w:lang w:val="ru-RU"/>
        </w:rPr>
        <w:instrText xml:space="preserve"> Рисунок \* </w:instrText>
      </w:r>
      <w:r w:rsidR="003806B2" w:rsidRPr="006A1863">
        <w:rPr>
          <w:b/>
          <w:sz w:val="28"/>
        </w:rPr>
        <w:instrText>ARABIC</w:instrText>
      </w:r>
      <w:r w:rsidR="003806B2" w:rsidRPr="006A1863">
        <w:rPr>
          <w:b/>
          <w:sz w:val="28"/>
          <w:lang w:val="ru-RU"/>
        </w:rPr>
        <w:instrText xml:space="preserve"> </w:instrText>
      </w:r>
      <w:r w:rsidR="00465083" w:rsidRPr="006A1863">
        <w:rPr>
          <w:b/>
          <w:sz w:val="28"/>
        </w:rPr>
        <w:fldChar w:fldCharType="separate"/>
      </w:r>
      <w:r w:rsidR="006A1863" w:rsidRPr="006A1863">
        <w:rPr>
          <w:b/>
          <w:noProof/>
          <w:sz w:val="28"/>
          <w:lang w:val="ru-RU"/>
        </w:rPr>
        <w:t>1</w:t>
      </w:r>
      <w:r w:rsidR="00465083" w:rsidRPr="006A1863">
        <w:rPr>
          <w:b/>
          <w:sz w:val="28"/>
        </w:rPr>
        <w:fldChar w:fldCharType="end"/>
      </w:r>
      <w:r w:rsidR="00E06640" w:rsidRPr="006A1863">
        <w:rPr>
          <w:b/>
          <w:sz w:val="28"/>
          <w:lang w:val="ru-RU"/>
        </w:rPr>
        <w:t>Ситуационный план тепловых сетей в селе Баклуши</w:t>
      </w:r>
    </w:p>
    <w:p w:rsidR="009F57BE" w:rsidRDefault="009F57BE">
      <w:pPr>
        <w:spacing w:line="276" w:lineRule="auto"/>
      </w:pPr>
      <w:r>
        <w:br w:type="page"/>
      </w:r>
    </w:p>
    <w:p w:rsidR="009F57BE" w:rsidRPr="009F57BE" w:rsidRDefault="009F57BE" w:rsidP="0005526A">
      <w:pPr>
        <w:pStyle w:val="2"/>
        <w:jc w:val="left"/>
      </w:pPr>
      <w:bookmarkStart w:id="4" w:name="bookmark2"/>
      <w:bookmarkStart w:id="5" w:name="_Toc13599823"/>
      <w:r w:rsidRPr="009F57BE">
        <w:rPr>
          <w:rStyle w:val="Heading50"/>
          <w:rFonts w:eastAsia="Calibri"/>
          <w:b/>
          <w:bCs w:val="0"/>
          <w:color w:val="auto"/>
          <w:sz w:val="32"/>
          <w:lang w:bidi="ar-SA"/>
        </w:rPr>
        <w:lastRenderedPageBreak/>
        <w:t>Источник тепловой энергии.</w:t>
      </w:r>
      <w:bookmarkEnd w:id="4"/>
      <w:bookmarkEnd w:id="5"/>
    </w:p>
    <w:p w:rsidR="009F57BE" w:rsidRPr="009F57BE" w:rsidRDefault="009F57BE" w:rsidP="009F57BE">
      <w:pPr>
        <w:pStyle w:val="12"/>
      </w:pPr>
      <w:r w:rsidRPr="009F57BE">
        <w:rPr>
          <w:rStyle w:val="13"/>
          <w:rFonts w:eastAsia="Calibri"/>
          <w:color w:val="auto"/>
          <w:sz w:val="28"/>
          <w:lang w:bidi="ar-SA"/>
        </w:rPr>
        <w:t>Система теплоснабжения является частью поселенческой инфраструктуры,</w:t>
      </w:r>
      <w:r w:rsidR="00D30439">
        <w:rPr>
          <w:rStyle w:val="13"/>
          <w:rFonts w:eastAsia="Calibri"/>
          <w:color w:val="auto"/>
          <w:sz w:val="28"/>
          <w:lang w:bidi="ar-SA"/>
        </w:rPr>
        <w:t xml:space="preserve"> </w:t>
      </w:r>
      <w:r w:rsidRPr="009F57BE">
        <w:rPr>
          <w:rStyle w:val="13"/>
          <w:rFonts w:eastAsia="Calibri"/>
          <w:color w:val="auto"/>
          <w:sz w:val="28"/>
          <w:lang w:bidi="ar-SA"/>
        </w:rPr>
        <w:t>содержание которой необходимо дл</w:t>
      </w:r>
      <w:r w:rsidR="00D30439">
        <w:rPr>
          <w:rStyle w:val="13"/>
          <w:rFonts w:eastAsia="Calibri"/>
          <w:color w:val="auto"/>
          <w:sz w:val="28"/>
          <w:lang w:bidi="ar-SA"/>
        </w:rPr>
        <w:t xml:space="preserve">я </w:t>
      </w:r>
      <w:r w:rsidRPr="009F57BE">
        <w:rPr>
          <w:rStyle w:val="13"/>
          <w:rFonts w:eastAsia="Calibri"/>
          <w:color w:val="auto"/>
          <w:sz w:val="28"/>
          <w:lang w:bidi="ar-SA"/>
        </w:rPr>
        <w:t>поддержки жизнеобеспечения жителей</w:t>
      </w:r>
      <w:r w:rsidR="00D30439">
        <w:rPr>
          <w:rStyle w:val="13"/>
          <w:rFonts w:eastAsia="Calibri"/>
          <w:color w:val="auto"/>
          <w:sz w:val="28"/>
          <w:lang w:bidi="ar-SA"/>
        </w:rPr>
        <w:t xml:space="preserve"> </w:t>
      </w:r>
      <w:r w:rsidRPr="009F57BE">
        <w:rPr>
          <w:rStyle w:val="13"/>
          <w:rFonts w:eastAsia="Calibri"/>
          <w:color w:val="auto"/>
          <w:sz w:val="28"/>
          <w:lang w:bidi="ar-SA"/>
        </w:rPr>
        <w:t>муниципального образования.</w:t>
      </w:r>
    </w:p>
    <w:p w:rsidR="009F57BE" w:rsidRPr="009F57BE" w:rsidRDefault="009F57BE" w:rsidP="009F57BE">
      <w:pPr>
        <w:pStyle w:val="12"/>
      </w:pPr>
      <w:r w:rsidRPr="009F57BE">
        <w:rPr>
          <w:rStyle w:val="13"/>
          <w:rFonts w:eastAsia="Calibri"/>
          <w:color w:val="auto"/>
          <w:sz w:val="28"/>
          <w:lang w:bidi="ar-SA"/>
        </w:rPr>
        <w:t xml:space="preserve">В настоящее время теплоснабжение жилищно-коммунального сектора </w:t>
      </w:r>
      <w:proofErr w:type="gramStart"/>
      <w:r w:rsidRPr="009F57BE">
        <w:rPr>
          <w:rStyle w:val="13"/>
          <w:rFonts w:eastAsia="Calibri"/>
          <w:color w:val="auto"/>
          <w:sz w:val="28"/>
          <w:lang w:bidi="ar-SA"/>
        </w:rPr>
        <w:t>в</w:t>
      </w:r>
      <w:proofErr w:type="gramEnd"/>
      <w:r w:rsidRPr="009F57BE">
        <w:rPr>
          <w:rStyle w:val="13"/>
          <w:rFonts w:eastAsia="Calibri"/>
          <w:color w:val="auto"/>
          <w:sz w:val="28"/>
          <w:lang w:bidi="ar-SA"/>
        </w:rPr>
        <w:t xml:space="preserve"> </w:t>
      </w:r>
      <w:r w:rsidR="00D30439">
        <w:rPr>
          <w:rStyle w:val="13"/>
          <w:rFonts w:eastAsia="Calibri"/>
          <w:color w:val="auto"/>
          <w:sz w:val="28"/>
          <w:lang w:bidi="ar-SA"/>
        </w:rPr>
        <w:br/>
      </w:r>
      <w:proofErr w:type="gramStart"/>
      <w:r w:rsidRPr="009F57BE">
        <w:rPr>
          <w:rStyle w:val="13"/>
          <w:rFonts w:eastAsia="Calibri"/>
          <w:color w:val="auto"/>
          <w:sz w:val="28"/>
          <w:lang w:bidi="ar-SA"/>
        </w:rPr>
        <w:t>с</w:t>
      </w:r>
      <w:proofErr w:type="gramEnd"/>
      <w:r w:rsidRPr="009F57BE">
        <w:rPr>
          <w:rStyle w:val="13"/>
          <w:rFonts w:eastAsia="Calibri"/>
          <w:color w:val="auto"/>
          <w:sz w:val="28"/>
          <w:lang w:bidi="ar-SA"/>
        </w:rPr>
        <w:t>. Баклуши МО Баклушевского сельсовета Доволенского района Новосибирской области осуществляется от котельной: МУП ПХ «Баклушевское».</w:t>
      </w:r>
    </w:p>
    <w:p w:rsidR="009F57BE" w:rsidRPr="009F57BE" w:rsidRDefault="009F57BE" w:rsidP="009F57BE">
      <w:pPr>
        <w:pStyle w:val="12"/>
      </w:pPr>
      <w:r w:rsidRPr="009F57BE">
        <w:rPr>
          <w:rStyle w:val="13"/>
          <w:rFonts w:eastAsia="Calibri"/>
          <w:color w:val="auto"/>
          <w:sz w:val="28"/>
          <w:lang w:bidi="ar-SA"/>
        </w:rPr>
        <w:t>Основные технические данные</w:t>
      </w:r>
    </w:p>
    <w:p w:rsidR="009F57BE" w:rsidRPr="009F57BE" w:rsidRDefault="00D30439" w:rsidP="009F57BE">
      <w:pPr>
        <w:pStyle w:val="12"/>
      </w:pPr>
      <w:r>
        <w:rPr>
          <w:rStyle w:val="13"/>
          <w:rFonts w:eastAsia="Calibri"/>
          <w:color w:val="auto"/>
          <w:sz w:val="28"/>
          <w:lang w:bidi="ar-SA"/>
        </w:rPr>
        <w:t>Источники теплоснабжения —</w:t>
      </w:r>
      <w:r w:rsidR="009F57BE" w:rsidRPr="009F57BE">
        <w:rPr>
          <w:rStyle w:val="13"/>
          <w:rFonts w:eastAsia="Calibri"/>
          <w:color w:val="auto"/>
          <w:sz w:val="28"/>
          <w:lang w:bidi="ar-SA"/>
        </w:rPr>
        <w:t xml:space="preserve"> 1 котельная в </w:t>
      </w:r>
      <w:proofErr w:type="spellStart"/>
      <w:r w:rsidR="009F57BE" w:rsidRPr="009F57BE">
        <w:rPr>
          <w:rStyle w:val="13"/>
          <w:rFonts w:eastAsia="Calibri"/>
          <w:color w:val="auto"/>
          <w:sz w:val="28"/>
          <w:lang w:bidi="ar-SA"/>
        </w:rPr>
        <w:t>с</w:t>
      </w:r>
      <w:proofErr w:type="gramStart"/>
      <w:r w:rsidR="009F57BE" w:rsidRPr="009F57BE">
        <w:rPr>
          <w:rStyle w:val="13"/>
          <w:rFonts w:eastAsia="Calibri"/>
          <w:color w:val="auto"/>
          <w:sz w:val="28"/>
          <w:lang w:bidi="ar-SA"/>
        </w:rPr>
        <w:t>.Б</w:t>
      </w:r>
      <w:proofErr w:type="gramEnd"/>
      <w:r w:rsidR="009F57BE" w:rsidRPr="009F57BE">
        <w:rPr>
          <w:rStyle w:val="13"/>
          <w:rFonts w:eastAsia="Calibri"/>
          <w:color w:val="auto"/>
          <w:sz w:val="28"/>
          <w:lang w:bidi="ar-SA"/>
        </w:rPr>
        <w:t>аклуши</w:t>
      </w:r>
      <w:proofErr w:type="spellEnd"/>
      <w:r w:rsidR="009F57BE" w:rsidRPr="009F57BE">
        <w:rPr>
          <w:rStyle w:val="13"/>
          <w:rFonts w:eastAsia="Calibri"/>
          <w:color w:val="auto"/>
          <w:sz w:val="28"/>
          <w:lang w:bidi="ar-SA"/>
        </w:rPr>
        <w:t xml:space="preserve">, </w:t>
      </w:r>
      <w:proofErr w:type="spellStart"/>
      <w:r w:rsidR="009F57BE" w:rsidRPr="009F57BE">
        <w:rPr>
          <w:rStyle w:val="13"/>
          <w:rFonts w:eastAsia="Calibri"/>
          <w:color w:val="auto"/>
          <w:sz w:val="28"/>
          <w:lang w:bidi="ar-SA"/>
        </w:rPr>
        <w:t>ул.Хлебозаводская</w:t>
      </w:r>
      <w:proofErr w:type="spellEnd"/>
      <w:r w:rsidR="009F57BE" w:rsidRPr="009F57BE">
        <w:rPr>
          <w:rStyle w:val="13"/>
          <w:rFonts w:eastAsia="Calibri"/>
          <w:color w:val="auto"/>
          <w:sz w:val="28"/>
          <w:lang w:bidi="ar-SA"/>
        </w:rPr>
        <w:t>, д.1;</w:t>
      </w:r>
    </w:p>
    <w:p w:rsidR="009F57BE" w:rsidRPr="009F57BE" w:rsidRDefault="009F57BE" w:rsidP="009F57BE">
      <w:pPr>
        <w:pStyle w:val="12"/>
      </w:pPr>
      <w:r w:rsidRPr="009F57BE">
        <w:rPr>
          <w:rStyle w:val="13"/>
          <w:rFonts w:eastAsia="Calibri"/>
          <w:color w:val="auto"/>
          <w:sz w:val="28"/>
          <w:lang w:bidi="ar-SA"/>
        </w:rPr>
        <w:t>В п. Каревский преобладает печное отопление;</w:t>
      </w:r>
    </w:p>
    <w:p w:rsidR="009F57BE" w:rsidRPr="009F57BE" w:rsidRDefault="009F57BE" w:rsidP="009F57BE">
      <w:pPr>
        <w:pStyle w:val="12"/>
        <w:rPr>
          <w:rStyle w:val="13"/>
          <w:rFonts w:eastAsia="Calibri"/>
          <w:color w:val="auto"/>
          <w:sz w:val="28"/>
          <w:lang w:bidi="ar-SA"/>
        </w:rPr>
      </w:pPr>
      <w:r w:rsidRPr="009F57BE">
        <w:rPr>
          <w:rStyle w:val="13"/>
          <w:rFonts w:eastAsia="Calibri"/>
          <w:color w:val="auto"/>
          <w:sz w:val="28"/>
          <w:lang w:bidi="ar-SA"/>
        </w:rPr>
        <w:t xml:space="preserve">Установленная суммарная мощность четырех рабочих котлов - </w:t>
      </w:r>
      <w:r>
        <w:rPr>
          <w:rStyle w:val="13"/>
          <w:rFonts w:eastAsia="Calibri"/>
          <w:color w:val="auto"/>
          <w:sz w:val="28"/>
          <w:lang w:bidi="ar-SA"/>
        </w:rPr>
        <w:t>4,1 Гкал/</w:t>
      </w:r>
      <w:proofErr w:type="gramStart"/>
      <w:r>
        <w:rPr>
          <w:rStyle w:val="13"/>
          <w:rFonts w:eastAsia="Calibri"/>
          <w:color w:val="auto"/>
          <w:sz w:val="28"/>
          <w:lang w:bidi="ar-SA"/>
        </w:rPr>
        <w:t>ч</w:t>
      </w:r>
      <w:proofErr w:type="gramEnd"/>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Располагаемая тепловая мощность источников - 4,1 Гкал/</w:t>
      </w:r>
      <w:proofErr w:type="gramStart"/>
      <w:r w:rsidRPr="009F57BE">
        <w:rPr>
          <w:rStyle w:val="13"/>
          <w:rFonts w:eastAsia="Calibri"/>
          <w:color w:val="auto"/>
          <w:sz w:val="28"/>
          <w:lang w:bidi="ar-SA"/>
        </w:rPr>
        <w:t>ч</w:t>
      </w:r>
      <w:proofErr w:type="gramEnd"/>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Присоед</w:t>
      </w:r>
      <w:r w:rsidR="00DD0B28">
        <w:rPr>
          <w:rStyle w:val="13"/>
          <w:rFonts w:eastAsia="Calibri"/>
          <w:color w:val="auto"/>
          <w:sz w:val="28"/>
          <w:lang w:bidi="ar-SA"/>
        </w:rPr>
        <w:t>иненная нагрузка - 0,513 Гкал/</w:t>
      </w:r>
      <w:proofErr w:type="gramStart"/>
      <w:r w:rsidR="00DD0B28">
        <w:rPr>
          <w:rStyle w:val="13"/>
          <w:rFonts w:eastAsia="Calibri"/>
          <w:color w:val="auto"/>
          <w:sz w:val="28"/>
          <w:lang w:bidi="ar-SA"/>
        </w:rPr>
        <w:t>ч</w:t>
      </w:r>
      <w:proofErr w:type="gramEnd"/>
    </w:p>
    <w:p w:rsidR="009F57BE" w:rsidRPr="009F57BE" w:rsidRDefault="009F57BE" w:rsidP="009F57BE">
      <w:pPr>
        <w:pStyle w:val="12"/>
      </w:pPr>
      <w:r w:rsidRPr="009F57BE">
        <w:rPr>
          <w:rStyle w:val="13"/>
          <w:rFonts w:eastAsia="Calibri"/>
          <w:color w:val="auto"/>
          <w:sz w:val="28"/>
          <w:lang w:bidi="ar-SA"/>
        </w:rPr>
        <w:t xml:space="preserve">Оборудование - 4 котла, 2 из </w:t>
      </w:r>
      <w:proofErr w:type="gramStart"/>
      <w:r w:rsidRPr="009F57BE">
        <w:rPr>
          <w:rStyle w:val="13"/>
          <w:rFonts w:eastAsia="Calibri"/>
          <w:color w:val="auto"/>
          <w:sz w:val="28"/>
          <w:lang w:bidi="ar-SA"/>
        </w:rPr>
        <w:t>которых</w:t>
      </w:r>
      <w:proofErr w:type="gramEnd"/>
      <w:r w:rsidRPr="009F57BE">
        <w:rPr>
          <w:rStyle w:val="13"/>
          <w:rFonts w:eastAsia="Calibri"/>
          <w:color w:val="auto"/>
          <w:sz w:val="28"/>
          <w:lang w:bidi="ar-SA"/>
        </w:rPr>
        <w:t xml:space="preserve"> были заменены:</w:t>
      </w:r>
    </w:p>
    <w:p w:rsidR="009F57BE" w:rsidRPr="009F57BE" w:rsidRDefault="00DD0B28" w:rsidP="009F57BE">
      <w:pPr>
        <w:pStyle w:val="12"/>
        <w:numPr>
          <w:ilvl w:val="0"/>
          <w:numId w:val="6"/>
        </w:numPr>
      </w:pPr>
      <w:r>
        <w:rPr>
          <w:rStyle w:val="13"/>
          <w:rFonts w:eastAsia="Calibri"/>
          <w:color w:val="auto"/>
          <w:sz w:val="28"/>
          <w:lang w:bidi="ar-SA"/>
        </w:rPr>
        <w:t>201</w:t>
      </w:r>
      <w:r>
        <w:rPr>
          <w:rStyle w:val="13"/>
          <w:rFonts w:eastAsia="Calibri"/>
          <w:color w:val="auto"/>
          <w:sz w:val="28"/>
          <w:lang w:val="en-US" w:bidi="ar-SA"/>
        </w:rPr>
        <w:t>3</w:t>
      </w:r>
      <w:r w:rsidR="009F57BE" w:rsidRPr="009F57BE">
        <w:rPr>
          <w:rStyle w:val="13"/>
          <w:rFonts w:eastAsia="Calibri"/>
          <w:color w:val="auto"/>
          <w:sz w:val="28"/>
          <w:lang w:bidi="ar-SA"/>
        </w:rPr>
        <w:t>г - Сибирь 08 на КВ 1.1;</w:t>
      </w:r>
    </w:p>
    <w:p w:rsidR="009F57BE" w:rsidRPr="009F57BE" w:rsidRDefault="009F57BE" w:rsidP="009F57BE">
      <w:pPr>
        <w:pStyle w:val="12"/>
        <w:numPr>
          <w:ilvl w:val="0"/>
          <w:numId w:val="6"/>
        </w:numPr>
      </w:pPr>
      <w:r w:rsidRPr="009F57BE">
        <w:rPr>
          <w:rStyle w:val="13"/>
          <w:rFonts w:eastAsia="Calibri"/>
          <w:color w:val="auto"/>
          <w:sz w:val="28"/>
          <w:lang w:bidi="ar-SA"/>
        </w:rPr>
        <w:t>2017г - Сибирь 1.1 на КВ 1.16.</w:t>
      </w:r>
    </w:p>
    <w:p w:rsidR="009F57BE" w:rsidRPr="009F57BE" w:rsidRDefault="009F57BE" w:rsidP="009F57BE">
      <w:pPr>
        <w:pStyle w:val="12"/>
      </w:pPr>
      <w:r w:rsidRPr="009F57BE">
        <w:rPr>
          <w:rStyle w:val="13"/>
          <w:rFonts w:eastAsia="Calibri"/>
          <w:color w:val="auto"/>
          <w:sz w:val="28"/>
          <w:lang w:bidi="ar-SA"/>
        </w:rPr>
        <w:t>Основным видом топлива на котельных является уголь.</w:t>
      </w:r>
    </w:p>
    <w:p w:rsidR="009F57BE" w:rsidRPr="009F57BE" w:rsidRDefault="009F57BE" w:rsidP="009F57BE">
      <w:pPr>
        <w:pStyle w:val="12"/>
      </w:pPr>
      <w:r w:rsidRPr="009F57BE">
        <w:rPr>
          <w:rStyle w:val="13"/>
          <w:rFonts w:eastAsia="Calibri"/>
          <w:color w:val="auto"/>
          <w:sz w:val="28"/>
          <w:lang w:bidi="ar-SA"/>
        </w:rPr>
        <w:t>Схема теплоснабжения закрытая.</w:t>
      </w:r>
    </w:p>
    <w:p w:rsidR="009F57BE" w:rsidRPr="009F57BE" w:rsidRDefault="009F57BE" w:rsidP="009F57BE">
      <w:pPr>
        <w:pStyle w:val="12"/>
      </w:pPr>
      <w:r w:rsidRPr="009F57BE">
        <w:rPr>
          <w:rStyle w:val="13"/>
          <w:rFonts w:eastAsia="Calibri"/>
          <w:color w:val="auto"/>
          <w:sz w:val="28"/>
          <w:lang w:bidi="ar-SA"/>
        </w:rPr>
        <w:t xml:space="preserve">Протяженность тепловых сетей составляет в двухтрубном </w:t>
      </w:r>
      <w:r w:rsidR="00D30439">
        <w:rPr>
          <w:rStyle w:val="13"/>
          <w:rFonts w:eastAsia="Calibri"/>
          <w:color w:val="auto"/>
          <w:sz w:val="28"/>
          <w:lang w:bidi="ar-SA"/>
        </w:rPr>
        <w:br/>
      </w:r>
      <w:r w:rsidRPr="009F57BE">
        <w:rPr>
          <w:rStyle w:val="13"/>
          <w:rFonts w:eastAsia="Calibri"/>
          <w:color w:val="auto"/>
          <w:sz w:val="28"/>
          <w:lang w:bidi="ar-SA"/>
        </w:rPr>
        <w:t>исполнении 4,2 км.</w:t>
      </w:r>
    </w:p>
    <w:p w:rsidR="009F57BE" w:rsidRPr="009F57BE" w:rsidRDefault="009F57BE" w:rsidP="009F57BE">
      <w:pPr>
        <w:pStyle w:val="12"/>
      </w:pPr>
      <w:r w:rsidRPr="009F57BE">
        <w:rPr>
          <w:rStyle w:val="13"/>
          <w:rFonts w:eastAsia="Calibri"/>
          <w:color w:val="auto"/>
          <w:sz w:val="28"/>
          <w:lang w:bidi="ar-SA"/>
        </w:rPr>
        <w:t>Схема магистральных тепловых сетей в селе Баклуши МО Баклушевского сельсовета Доволенского района Новосибирской области двухтрубная. Основные годы заложения сетей 1985 г. Прокладк</w:t>
      </w:r>
      <w:r w:rsidR="00D30439">
        <w:rPr>
          <w:rStyle w:val="13"/>
          <w:rFonts w:eastAsia="Calibri"/>
          <w:color w:val="auto"/>
          <w:sz w:val="28"/>
          <w:lang w:bidi="ar-SA"/>
        </w:rPr>
        <w:t>а трубопроводов тепловых сетей —</w:t>
      </w:r>
      <w:r w:rsidRPr="009F57BE">
        <w:rPr>
          <w:rStyle w:val="13"/>
          <w:rFonts w:eastAsia="Calibri"/>
          <w:color w:val="auto"/>
          <w:sz w:val="28"/>
          <w:lang w:bidi="ar-SA"/>
        </w:rPr>
        <w:t xml:space="preserve"> смешанная.</w:t>
      </w:r>
    </w:p>
    <w:p w:rsidR="009F57BE" w:rsidRPr="009F57BE" w:rsidRDefault="009F57BE" w:rsidP="009F57BE">
      <w:pPr>
        <w:pStyle w:val="12"/>
      </w:pPr>
      <w:r w:rsidRPr="009F57BE">
        <w:rPr>
          <w:rStyle w:val="13"/>
          <w:rFonts w:eastAsia="Calibri"/>
          <w:color w:val="auto"/>
          <w:sz w:val="28"/>
          <w:lang w:bidi="ar-SA"/>
        </w:rPr>
        <w:t>Тепловые сети от котельной до потребителей работают по температурному графику 65/50 °С.</w:t>
      </w:r>
    </w:p>
    <w:p w:rsidR="009F57BE" w:rsidRPr="009F57BE" w:rsidRDefault="009F57BE" w:rsidP="009F57BE">
      <w:pPr>
        <w:pStyle w:val="12"/>
      </w:pPr>
      <w:r w:rsidRPr="009F57BE">
        <w:rPr>
          <w:rStyle w:val="13"/>
          <w:rFonts w:eastAsia="Calibri"/>
          <w:color w:val="auto"/>
          <w:sz w:val="28"/>
          <w:lang w:bidi="ar-SA"/>
        </w:rPr>
        <w:t>Годовая длительность функционирования соответствует длит</w:t>
      </w:r>
      <w:r w:rsidR="00D30439">
        <w:rPr>
          <w:rStyle w:val="13"/>
          <w:rFonts w:eastAsia="Calibri"/>
          <w:color w:val="auto"/>
          <w:sz w:val="28"/>
          <w:lang w:bidi="ar-SA"/>
        </w:rPr>
        <w:t>ельности отопительного периода —</w:t>
      </w:r>
      <w:r w:rsidRPr="009F57BE">
        <w:rPr>
          <w:rStyle w:val="13"/>
          <w:rFonts w:eastAsia="Calibri"/>
          <w:color w:val="auto"/>
          <w:sz w:val="28"/>
          <w:lang w:bidi="ar-SA"/>
        </w:rPr>
        <w:t xml:space="preserve"> 228 дней.</w:t>
      </w:r>
    </w:p>
    <w:p w:rsidR="009F57BE" w:rsidRPr="009F57BE" w:rsidRDefault="009F57BE" w:rsidP="00DD0B28">
      <w:pPr>
        <w:pStyle w:val="12"/>
        <w:spacing w:after="240"/>
      </w:pPr>
      <w:r w:rsidRPr="009F57BE">
        <w:rPr>
          <w:rStyle w:val="13"/>
          <w:rFonts w:eastAsia="Calibri"/>
          <w:color w:val="auto"/>
          <w:sz w:val="28"/>
          <w:lang w:bidi="ar-SA"/>
        </w:rPr>
        <w:t>Услуга централизованного горячего водоснабжения не оказывается. Резервного топлива нет. Система теплоснабжения котельных зависимая (одноконтурная). Котельные не оборудованы частотным регулированием приборами учёта тепла. Установки по водоподготовке практически отсутствуют. Износ котельных и котел</w:t>
      </w:r>
      <w:r>
        <w:rPr>
          <w:rStyle w:val="13"/>
          <w:rFonts w:eastAsia="Calibri"/>
          <w:color w:val="auto"/>
          <w:sz w:val="28"/>
          <w:lang w:bidi="ar-SA"/>
        </w:rPr>
        <w:t>ьного оборудования составляет 5</w:t>
      </w:r>
      <w:r w:rsidRPr="009F57BE">
        <w:rPr>
          <w:rStyle w:val="13"/>
          <w:rFonts w:eastAsia="Calibri"/>
          <w:color w:val="auto"/>
          <w:sz w:val="28"/>
          <w:lang w:bidi="ar-SA"/>
        </w:rPr>
        <w:t>3%.</w:t>
      </w:r>
    </w:p>
    <w:p w:rsidR="00DD0B28" w:rsidRPr="00DD0B28" w:rsidRDefault="00DD0B28" w:rsidP="00DD0B28">
      <w:pPr>
        <w:pStyle w:val="3"/>
      </w:pPr>
      <w:bookmarkStart w:id="6" w:name="bookmark3"/>
      <w:bookmarkStart w:id="7" w:name="_Toc13599824"/>
      <w:r w:rsidRPr="00DD0B28">
        <w:rPr>
          <w:rStyle w:val="Bodytext50"/>
          <w:rFonts w:eastAsia="Calibri"/>
          <w:b/>
          <w:bCs w:val="0"/>
          <w:color w:val="auto"/>
          <w:sz w:val="28"/>
          <w:lang w:bidi="ar-SA"/>
        </w:rPr>
        <w:t>Состав и технические характеристики установленного оборудования.</w:t>
      </w:r>
      <w:bookmarkEnd w:id="6"/>
      <w:bookmarkEnd w:id="7"/>
    </w:p>
    <w:p w:rsidR="00F5793A" w:rsidRPr="00FA6B80" w:rsidRDefault="00DD0B28" w:rsidP="00DD0B28">
      <w:pPr>
        <w:pStyle w:val="12"/>
        <w:rPr>
          <w:rStyle w:val="13"/>
          <w:rFonts w:eastAsia="Calibri"/>
          <w:color w:val="auto"/>
          <w:sz w:val="28"/>
          <w:lang w:bidi="ar-SA"/>
        </w:rPr>
      </w:pPr>
      <w:r w:rsidRPr="00DD0B28">
        <w:rPr>
          <w:rStyle w:val="13"/>
          <w:rFonts w:eastAsia="Calibri"/>
          <w:color w:val="auto"/>
          <w:sz w:val="28"/>
          <w:lang w:bidi="ar-SA"/>
        </w:rPr>
        <w:t>В таблице 1 приведен реестр отопительных и отопительно-производственных котельных</w:t>
      </w:r>
      <w:r w:rsidR="00F5793A" w:rsidRPr="00F5793A">
        <w:rPr>
          <w:rStyle w:val="13"/>
          <w:rFonts w:eastAsia="Calibri"/>
          <w:color w:val="auto"/>
          <w:sz w:val="28"/>
          <w:lang w:bidi="ar-SA"/>
        </w:rPr>
        <w:t>.</w:t>
      </w:r>
    </w:p>
    <w:p w:rsidR="00F5793A" w:rsidRPr="00FA6B80" w:rsidRDefault="00F5793A" w:rsidP="00DD0B28">
      <w:pPr>
        <w:pStyle w:val="12"/>
        <w:rPr>
          <w:rStyle w:val="13"/>
          <w:rFonts w:eastAsia="Calibri"/>
          <w:color w:val="auto"/>
          <w:sz w:val="28"/>
          <w:lang w:bidi="ar-SA"/>
        </w:rPr>
        <w:sectPr w:rsidR="00F5793A" w:rsidRPr="00FA6B80" w:rsidSect="00AA393C">
          <w:footerReference w:type="default" r:id="rId11"/>
          <w:pgSz w:w="11906" w:h="16838"/>
          <w:pgMar w:top="1134" w:right="1134" w:bottom="1134" w:left="1134" w:header="708" w:footer="708" w:gutter="0"/>
          <w:cols w:space="708"/>
          <w:titlePg/>
          <w:docGrid w:linePitch="360"/>
        </w:sectPr>
      </w:pPr>
    </w:p>
    <w:p w:rsidR="00D30439" w:rsidRDefault="00863853" w:rsidP="00D30439">
      <w:pPr>
        <w:pStyle w:val="a3"/>
        <w:keepNext/>
        <w:ind w:firstLine="0"/>
        <w:rPr>
          <w:b/>
          <w:sz w:val="28"/>
          <w:lang w:val="ru-RU"/>
        </w:rPr>
      </w:pPr>
      <w:r w:rsidRPr="00D30439">
        <w:rPr>
          <w:b/>
          <w:sz w:val="28"/>
          <w:lang w:val="ru-RU"/>
        </w:rPr>
        <w:lastRenderedPageBreak/>
        <w:t xml:space="preserve">Таблица </w:t>
      </w:r>
      <w:r w:rsidR="00465083" w:rsidRPr="00D30439">
        <w:rPr>
          <w:b/>
          <w:sz w:val="28"/>
        </w:rPr>
        <w:fldChar w:fldCharType="begin"/>
      </w:r>
      <w:r w:rsidR="001C6240" w:rsidRPr="00D30439">
        <w:rPr>
          <w:b/>
          <w:sz w:val="28"/>
          <w:lang w:val="ru-RU"/>
        </w:rPr>
        <w:instrText xml:space="preserve"> </w:instrText>
      </w:r>
      <w:r w:rsidR="001C6240" w:rsidRPr="00D30439">
        <w:rPr>
          <w:b/>
          <w:sz w:val="28"/>
        </w:rPr>
        <w:instrText>SEQ</w:instrText>
      </w:r>
      <w:r w:rsidR="001C6240" w:rsidRPr="00D30439">
        <w:rPr>
          <w:b/>
          <w:sz w:val="28"/>
          <w:lang w:val="ru-RU"/>
        </w:rPr>
        <w:instrText xml:space="preserve"> Таблица \* </w:instrText>
      </w:r>
      <w:r w:rsidR="001C6240" w:rsidRPr="00D30439">
        <w:rPr>
          <w:b/>
          <w:sz w:val="28"/>
        </w:rPr>
        <w:instrText>ARABIC</w:instrText>
      </w:r>
      <w:r w:rsidR="001C6240" w:rsidRPr="00D30439">
        <w:rPr>
          <w:b/>
          <w:sz w:val="28"/>
          <w:lang w:val="ru-RU"/>
        </w:rPr>
        <w:instrText xml:space="preserve"> </w:instrText>
      </w:r>
      <w:r w:rsidR="00465083" w:rsidRPr="00D30439">
        <w:rPr>
          <w:b/>
          <w:sz w:val="28"/>
        </w:rPr>
        <w:fldChar w:fldCharType="separate"/>
      </w:r>
      <w:r w:rsidR="006A1863" w:rsidRPr="00D30439">
        <w:rPr>
          <w:b/>
          <w:noProof/>
          <w:sz w:val="28"/>
          <w:lang w:val="ru-RU"/>
        </w:rPr>
        <w:t>1</w:t>
      </w:r>
      <w:r w:rsidR="00465083" w:rsidRPr="00D30439">
        <w:rPr>
          <w:b/>
          <w:sz w:val="28"/>
        </w:rPr>
        <w:fldChar w:fldCharType="end"/>
      </w:r>
    </w:p>
    <w:p w:rsidR="00863853" w:rsidRPr="00D30439" w:rsidRDefault="00D30439" w:rsidP="00D30439">
      <w:pPr>
        <w:pStyle w:val="a3"/>
        <w:keepNext/>
        <w:ind w:firstLine="0"/>
        <w:rPr>
          <w:b/>
          <w:sz w:val="28"/>
          <w:lang w:val="ru-RU"/>
        </w:rPr>
      </w:pPr>
      <w:r w:rsidRPr="00D30439">
        <w:rPr>
          <w:b/>
          <w:sz w:val="28"/>
          <w:lang w:val="ru-RU"/>
        </w:rPr>
        <w:t>Реестр отопительных и производственно-отопительных котельных</w:t>
      </w:r>
    </w:p>
    <w:tbl>
      <w:tblPr>
        <w:tblStyle w:val="afa"/>
        <w:tblW w:w="5000" w:type="pct"/>
        <w:tblLook w:val="04A0" w:firstRow="1" w:lastRow="0" w:firstColumn="1" w:lastColumn="0" w:noHBand="0" w:noVBand="1"/>
      </w:tblPr>
      <w:tblGrid>
        <w:gridCol w:w="459"/>
        <w:gridCol w:w="1629"/>
        <w:gridCol w:w="1632"/>
        <w:gridCol w:w="861"/>
        <w:gridCol w:w="628"/>
        <w:gridCol w:w="746"/>
        <w:gridCol w:w="1314"/>
        <w:gridCol w:w="604"/>
        <w:gridCol w:w="566"/>
        <w:gridCol w:w="937"/>
        <w:gridCol w:w="872"/>
        <w:gridCol w:w="889"/>
        <w:gridCol w:w="822"/>
        <w:gridCol w:w="672"/>
        <w:gridCol w:w="537"/>
        <w:gridCol w:w="659"/>
        <w:gridCol w:w="500"/>
        <w:gridCol w:w="459"/>
      </w:tblGrid>
      <w:tr w:rsidR="00863853" w:rsidRPr="00887C5E" w:rsidTr="00863853">
        <w:trPr>
          <w:trHeight w:val="1984"/>
        </w:trPr>
        <w:tc>
          <w:tcPr>
            <w:tcW w:w="155" w:type="pct"/>
            <w:vMerge w:val="restart"/>
            <w:textDirection w:val="btLr"/>
            <w:vAlign w:val="center"/>
          </w:tcPr>
          <w:p w:rsidR="00F5793A" w:rsidRPr="00887C5E" w:rsidRDefault="00F5793A" w:rsidP="00887C5E">
            <w:pPr>
              <w:pStyle w:val="12"/>
              <w:ind w:left="113" w:right="113" w:firstLine="0"/>
              <w:jc w:val="left"/>
              <w:rPr>
                <w:b/>
                <w:sz w:val="20"/>
                <w:szCs w:val="20"/>
                <w:lang w:val="en-US"/>
              </w:rPr>
            </w:pPr>
            <w:r w:rsidRPr="00887C5E">
              <w:rPr>
                <w:rStyle w:val="Bodytext10ptBold"/>
                <w:rFonts w:eastAsia="Calibri"/>
              </w:rPr>
              <w:t xml:space="preserve">№ </w:t>
            </w:r>
            <w:proofErr w:type="gramStart"/>
            <w:r w:rsidRPr="00887C5E">
              <w:rPr>
                <w:rStyle w:val="Bodytext10ptBold"/>
                <w:rFonts w:eastAsia="Calibri"/>
              </w:rPr>
              <w:t>п</w:t>
            </w:r>
            <w:proofErr w:type="gramEnd"/>
            <w:r w:rsidRPr="00887C5E">
              <w:rPr>
                <w:rStyle w:val="Bodytext10ptBold"/>
                <w:rFonts w:eastAsia="Calibri"/>
              </w:rPr>
              <w:t>/п</w:t>
            </w:r>
          </w:p>
        </w:tc>
        <w:tc>
          <w:tcPr>
            <w:tcW w:w="551"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предприятия, ИНН, адрес, телефон, Ф.И.О. руководителя</w:t>
            </w:r>
          </w:p>
        </w:tc>
        <w:tc>
          <w:tcPr>
            <w:tcW w:w="484"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котельной (</w:t>
            </w:r>
            <w:proofErr w:type="gramStart"/>
            <w:r w:rsidRPr="00887C5E">
              <w:rPr>
                <w:rStyle w:val="Bodytext10ptBold"/>
                <w:rFonts w:eastAsia="Calibri"/>
              </w:rPr>
              <w:t>муниципальная</w:t>
            </w:r>
            <w:proofErr w:type="gramEnd"/>
            <w:r w:rsidRPr="00887C5E">
              <w:rPr>
                <w:rStyle w:val="Bodytext10ptBold"/>
                <w:rFonts w:eastAsia="Calibri"/>
              </w:rPr>
              <w:t xml:space="preserve">, М/ отопительная, О/ </w:t>
            </w:r>
            <w:proofErr w:type="spellStart"/>
            <w:r w:rsidRPr="00887C5E">
              <w:rPr>
                <w:rStyle w:val="Bodytext10ptBold"/>
                <w:rFonts w:eastAsia="Calibri"/>
              </w:rPr>
              <w:t>производственно</w:t>
            </w:r>
            <w:r w:rsidRPr="00887C5E">
              <w:rPr>
                <w:rStyle w:val="Bodytext10ptBold"/>
                <w:rFonts w:eastAsia="Calibri"/>
              </w:rPr>
              <w:softHyphen/>
              <w:t>отопительная</w:t>
            </w:r>
            <w:proofErr w:type="spellEnd"/>
            <w:r w:rsidRPr="00887C5E">
              <w:rPr>
                <w:rStyle w:val="Bodytext10ptBold"/>
                <w:rFonts w:eastAsia="Calibri"/>
              </w:rPr>
              <w:t>, ПО), адрес</w:t>
            </w:r>
          </w:p>
        </w:tc>
        <w:tc>
          <w:tcPr>
            <w:tcW w:w="300"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Тип котла, параметры</w:t>
            </w:r>
          </w:p>
        </w:tc>
        <w:tc>
          <w:tcPr>
            <w:tcW w:w="22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Количество, шт.</w:t>
            </w:r>
          </w:p>
        </w:tc>
        <w:tc>
          <w:tcPr>
            <w:tcW w:w="26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Г од установки</w:t>
            </w:r>
          </w:p>
        </w:tc>
        <w:tc>
          <w:tcPr>
            <w:tcW w:w="453" w:type="pct"/>
            <w:vMerge w:val="restart"/>
            <w:textDirection w:val="btLr"/>
            <w:vAlign w:val="center"/>
          </w:tcPr>
          <w:p w:rsidR="00F5793A" w:rsidRPr="00887C5E" w:rsidRDefault="00887C5E" w:rsidP="00887C5E">
            <w:pPr>
              <w:pStyle w:val="12"/>
              <w:ind w:left="113" w:right="113" w:firstLine="0"/>
              <w:jc w:val="left"/>
              <w:rPr>
                <w:b/>
                <w:sz w:val="20"/>
                <w:szCs w:val="20"/>
              </w:rPr>
            </w:pPr>
            <w:proofErr w:type="spellStart"/>
            <w:r w:rsidRPr="00887C5E">
              <w:rPr>
                <w:rStyle w:val="Bodytext10ptBold"/>
                <w:rFonts w:eastAsia="Calibri"/>
              </w:rPr>
              <w:t>Основн</w:t>
            </w:r>
            <w:proofErr w:type="spellEnd"/>
            <w:r w:rsidRPr="00887C5E">
              <w:rPr>
                <w:rStyle w:val="Bodytext10ptBold"/>
                <w:rFonts w:eastAsia="Calibri"/>
              </w:rPr>
              <w:t>./</w:t>
            </w:r>
            <w:proofErr w:type="spellStart"/>
            <w:r w:rsidRPr="00887C5E">
              <w:rPr>
                <w:rStyle w:val="Bodytext10ptBold"/>
                <w:rFonts w:eastAsia="Calibri"/>
              </w:rPr>
              <w:t>резервн</w:t>
            </w:r>
            <w:proofErr w:type="spellEnd"/>
            <w:r w:rsidRPr="00887C5E">
              <w:rPr>
                <w:rStyle w:val="Bodytext10ptBold"/>
                <w:rFonts w:eastAsia="Calibri"/>
              </w:rPr>
              <w:t xml:space="preserve">. Топливо, </w:t>
            </w:r>
            <w:proofErr w:type="spellStart"/>
            <w:r w:rsidRPr="00887C5E">
              <w:rPr>
                <w:rStyle w:val="Bodytext10ptBold"/>
                <w:rFonts w:eastAsia="Calibri"/>
              </w:rPr>
              <w:t>Суточн</w:t>
            </w:r>
            <w:proofErr w:type="spellEnd"/>
            <w:r w:rsidRPr="00887C5E">
              <w:rPr>
                <w:rStyle w:val="Bodytext10ptBold"/>
                <w:rFonts w:eastAsia="Calibri"/>
              </w:rPr>
              <w:t>. расход по подключенной нагрузке, тонн</w:t>
            </w:r>
          </w:p>
        </w:tc>
        <w:tc>
          <w:tcPr>
            <w:tcW w:w="405" w:type="pct"/>
            <w:gridSpan w:val="2"/>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Тепл</w:t>
            </w:r>
            <w:proofErr w:type="gramStart"/>
            <w:r w:rsidRPr="00887C5E">
              <w:rPr>
                <w:rStyle w:val="Bodytext10ptBold"/>
                <w:rFonts w:eastAsia="Calibri"/>
              </w:rPr>
              <w:t>о-</w:t>
            </w:r>
            <w:proofErr w:type="gramEnd"/>
            <w:r w:rsidRPr="00887C5E">
              <w:rPr>
                <w:rStyle w:val="Bodytext10ptBold"/>
                <w:rFonts w:eastAsia="Calibri"/>
              </w:rPr>
              <w:t xml:space="preserve"> </w:t>
            </w:r>
            <w:proofErr w:type="spellStart"/>
            <w:r w:rsidRPr="00887C5E">
              <w:rPr>
                <w:rStyle w:val="Bodytext10ptBold"/>
                <w:rFonts w:eastAsia="Calibri"/>
              </w:rPr>
              <w:t>произво</w:t>
            </w:r>
            <w:proofErr w:type="spellEnd"/>
            <w:r w:rsidRPr="00887C5E">
              <w:rPr>
                <w:rStyle w:val="Bodytext10ptBold"/>
                <w:rFonts w:eastAsia="Calibri"/>
              </w:rPr>
              <w:t xml:space="preserve">- </w:t>
            </w:r>
            <w:proofErr w:type="spellStart"/>
            <w:r w:rsidRPr="00887C5E">
              <w:rPr>
                <w:rStyle w:val="Bodytext10ptBold"/>
                <w:rFonts w:eastAsia="Calibri"/>
              </w:rPr>
              <w:t>дительность</w:t>
            </w:r>
            <w:proofErr w:type="spellEnd"/>
            <w:r w:rsidRPr="00887C5E">
              <w:rPr>
                <w:rStyle w:val="Bodytext10ptBold"/>
                <w:rFonts w:eastAsia="Calibri"/>
              </w:rPr>
              <w:t>, Г кал/час</w:t>
            </w:r>
          </w:p>
        </w:tc>
        <w:tc>
          <w:tcPr>
            <w:tcW w:w="33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Подключенная нагрузка, Гкал/</w:t>
            </w:r>
            <w:proofErr w:type="gramStart"/>
            <w:r w:rsidRPr="00887C5E">
              <w:rPr>
                <w:rStyle w:val="Bodytext10ptBold"/>
                <w:rFonts w:eastAsia="Calibri"/>
              </w:rPr>
              <w:t>ч</w:t>
            </w:r>
            <w:proofErr w:type="gramEnd"/>
          </w:p>
        </w:tc>
        <w:tc>
          <w:tcPr>
            <w:tcW w:w="29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Кол-во жилых домов/ квартир, шт./кв. Кол-во жителей, чел.</w:t>
            </w:r>
          </w:p>
        </w:tc>
        <w:tc>
          <w:tcPr>
            <w:tcW w:w="309" w:type="pct"/>
            <w:vMerge w:val="restart"/>
            <w:textDirection w:val="btLr"/>
            <w:vAlign w:val="center"/>
          </w:tcPr>
          <w:p w:rsidR="00887C5E" w:rsidRPr="00887C5E" w:rsidRDefault="00887C5E" w:rsidP="00887C5E">
            <w:pPr>
              <w:spacing w:line="254" w:lineRule="exact"/>
              <w:ind w:left="20" w:right="113"/>
              <w:rPr>
                <w:rFonts w:cs="Times New Roman"/>
                <w:b/>
                <w:sz w:val="20"/>
                <w:szCs w:val="20"/>
              </w:rPr>
            </w:pPr>
            <w:r w:rsidRPr="00887C5E">
              <w:rPr>
                <w:rStyle w:val="Bodytext10ptBold"/>
                <w:rFonts w:eastAsiaTheme="minorHAnsi"/>
              </w:rPr>
              <w:t>Количество зданий и сооружений (в том числе, соц. культ, быта),</w:t>
            </w:r>
          </w:p>
          <w:p w:rsidR="00F5793A" w:rsidRPr="00887C5E" w:rsidRDefault="00887C5E" w:rsidP="00887C5E">
            <w:pPr>
              <w:pStyle w:val="12"/>
              <w:ind w:left="113" w:right="113" w:firstLine="0"/>
              <w:jc w:val="left"/>
              <w:rPr>
                <w:b/>
                <w:sz w:val="20"/>
                <w:szCs w:val="20"/>
              </w:rPr>
            </w:pPr>
            <w:r w:rsidRPr="00887C5E">
              <w:rPr>
                <w:rStyle w:val="Bodytext55pt"/>
                <w:rFonts w:eastAsia="Calibri"/>
                <w:b/>
                <w:sz w:val="20"/>
                <w:szCs w:val="20"/>
                <w:lang w:val="en-US" w:eastAsia="en-US" w:bidi="en-US"/>
              </w:rPr>
              <w:t>IIIT</w:t>
            </w:r>
          </w:p>
        </w:tc>
        <w:tc>
          <w:tcPr>
            <w:tcW w:w="278"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xml:space="preserve">Протяженность тепловых сетей, </w:t>
            </w:r>
            <w:proofErr w:type="gramStart"/>
            <w:r w:rsidRPr="00887C5E">
              <w:rPr>
                <w:rStyle w:val="Bodytext10ptBold"/>
                <w:rFonts w:eastAsia="Calibri"/>
              </w:rPr>
              <w:t>км</w:t>
            </w:r>
            <w:proofErr w:type="gramEnd"/>
            <w:r w:rsidRPr="00887C5E">
              <w:rPr>
                <w:rStyle w:val="Bodytext10ptBold"/>
                <w:rFonts w:eastAsia="Calibri"/>
              </w:rPr>
              <w:t>/ Диаметр тепловых сетей на выходе из котельной, мм</w:t>
            </w:r>
          </w:p>
        </w:tc>
        <w:tc>
          <w:tcPr>
            <w:tcW w:w="227"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износа оборудования (котлы/ теплосети)</w:t>
            </w:r>
          </w:p>
        </w:tc>
        <w:tc>
          <w:tcPr>
            <w:tcW w:w="18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Наличие резерва параллельной работы по тепловым сетям</w:t>
            </w:r>
          </w:p>
        </w:tc>
        <w:tc>
          <w:tcPr>
            <w:tcW w:w="223" w:type="pct"/>
            <w:vMerge w:val="restart"/>
            <w:textDirection w:val="btLr"/>
            <w:vAlign w:val="center"/>
          </w:tcPr>
          <w:p w:rsidR="00887C5E" w:rsidRPr="00887C5E" w:rsidRDefault="00887C5E" w:rsidP="00887C5E">
            <w:pPr>
              <w:spacing w:line="200" w:lineRule="exact"/>
              <w:ind w:left="20" w:right="113"/>
              <w:rPr>
                <w:rFonts w:cs="Times New Roman"/>
                <w:b/>
                <w:sz w:val="20"/>
                <w:szCs w:val="20"/>
              </w:rPr>
            </w:pPr>
            <w:proofErr w:type="spellStart"/>
            <w:r w:rsidRPr="00887C5E">
              <w:rPr>
                <w:rStyle w:val="Bodytext10ptBold"/>
                <w:rFonts w:eastAsiaTheme="minorHAnsi"/>
              </w:rPr>
              <w:t>Категорийность</w:t>
            </w:r>
            <w:proofErr w:type="spellEnd"/>
          </w:p>
          <w:p w:rsidR="00F5793A" w:rsidRPr="00887C5E" w:rsidRDefault="00887C5E" w:rsidP="00887C5E">
            <w:pPr>
              <w:pStyle w:val="12"/>
              <w:ind w:left="113" w:right="113" w:firstLine="0"/>
              <w:jc w:val="left"/>
              <w:rPr>
                <w:b/>
                <w:sz w:val="20"/>
                <w:szCs w:val="20"/>
              </w:rPr>
            </w:pPr>
            <w:r w:rsidRPr="00887C5E">
              <w:rPr>
                <w:rStyle w:val="Bodytext10ptBold"/>
                <w:rFonts w:eastAsia="Calibri"/>
              </w:rPr>
              <w:t>электроснабжения</w:t>
            </w:r>
          </w:p>
        </w:tc>
        <w:tc>
          <w:tcPr>
            <w:tcW w:w="169"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Резервное водоснабжение</w:t>
            </w:r>
          </w:p>
        </w:tc>
        <w:tc>
          <w:tcPr>
            <w:tcW w:w="15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Паспорт готовности к ОЗП 2009- 2010г</w:t>
            </w:r>
            <w:proofErr w:type="gramStart"/>
            <w:r w:rsidRPr="00887C5E">
              <w:rPr>
                <w:rStyle w:val="Bodytext10ptBold"/>
                <w:rFonts w:eastAsia="Calibri"/>
              </w:rPr>
              <w:t>.г</w:t>
            </w:r>
            <w:proofErr w:type="gramEnd"/>
          </w:p>
        </w:tc>
      </w:tr>
      <w:tr w:rsidR="00863853" w:rsidRPr="00887C5E" w:rsidTr="00863853">
        <w:trPr>
          <w:cantSplit/>
          <w:trHeight w:val="1984"/>
        </w:trPr>
        <w:tc>
          <w:tcPr>
            <w:tcW w:w="155" w:type="pct"/>
            <w:vMerge/>
            <w:vAlign w:val="center"/>
          </w:tcPr>
          <w:p w:rsidR="00F5793A" w:rsidRPr="00887C5E" w:rsidRDefault="00F5793A" w:rsidP="00887C5E">
            <w:pPr>
              <w:pStyle w:val="12"/>
              <w:ind w:firstLine="0"/>
              <w:jc w:val="left"/>
              <w:rPr>
                <w:rStyle w:val="Bodytext10ptBold"/>
                <w:rFonts w:eastAsia="Calibri"/>
              </w:rPr>
            </w:pPr>
          </w:p>
        </w:tc>
        <w:tc>
          <w:tcPr>
            <w:tcW w:w="551" w:type="pct"/>
            <w:vMerge/>
            <w:vAlign w:val="center"/>
          </w:tcPr>
          <w:p w:rsidR="00F5793A" w:rsidRPr="00887C5E" w:rsidRDefault="00F5793A" w:rsidP="00887C5E">
            <w:pPr>
              <w:pStyle w:val="12"/>
              <w:ind w:firstLine="0"/>
              <w:jc w:val="left"/>
              <w:rPr>
                <w:rStyle w:val="Bodytext10ptBold"/>
                <w:rFonts w:eastAsia="Calibri"/>
              </w:rPr>
            </w:pPr>
          </w:p>
        </w:tc>
        <w:tc>
          <w:tcPr>
            <w:tcW w:w="484" w:type="pct"/>
            <w:vMerge/>
            <w:vAlign w:val="center"/>
          </w:tcPr>
          <w:p w:rsidR="00F5793A" w:rsidRPr="00887C5E" w:rsidRDefault="00F5793A" w:rsidP="00887C5E">
            <w:pPr>
              <w:pStyle w:val="12"/>
              <w:ind w:firstLine="0"/>
              <w:jc w:val="left"/>
              <w:rPr>
                <w:rStyle w:val="Bodytext10ptBold"/>
                <w:rFonts w:eastAsia="Calibri"/>
              </w:rPr>
            </w:pPr>
          </w:p>
        </w:tc>
        <w:tc>
          <w:tcPr>
            <w:tcW w:w="300" w:type="pct"/>
            <w:vMerge/>
            <w:vAlign w:val="center"/>
          </w:tcPr>
          <w:p w:rsidR="00F5793A" w:rsidRPr="00887C5E" w:rsidRDefault="00F5793A" w:rsidP="00887C5E">
            <w:pPr>
              <w:pStyle w:val="12"/>
              <w:ind w:firstLine="0"/>
              <w:jc w:val="left"/>
              <w:rPr>
                <w:b/>
                <w:sz w:val="20"/>
                <w:szCs w:val="20"/>
              </w:rPr>
            </w:pPr>
          </w:p>
        </w:tc>
        <w:tc>
          <w:tcPr>
            <w:tcW w:w="221" w:type="pct"/>
            <w:vMerge/>
            <w:vAlign w:val="center"/>
          </w:tcPr>
          <w:p w:rsidR="00F5793A" w:rsidRPr="00887C5E" w:rsidRDefault="00F5793A" w:rsidP="00887C5E">
            <w:pPr>
              <w:pStyle w:val="12"/>
              <w:ind w:firstLine="0"/>
              <w:jc w:val="left"/>
              <w:rPr>
                <w:b/>
                <w:sz w:val="20"/>
                <w:szCs w:val="20"/>
              </w:rPr>
            </w:pPr>
          </w:p>
        </w:tc>
        <w:tc>
          <w:tcPr>
            <w:tcW w:w="261" w:type="pct"/>
            <w:vMerge/>
            <w:vAlign w:val="center"/>
          </w:tcPr>
          <w:p w:rsidR="00F5793A" w:rsidRPr="00887C5E" w:rsidRDefault="00F5793A" w:rsidP="00887C5E">
            <w:pPr>
              <w:pStyle w:val="12"/>
              <w:ind w:firstLine="0"/>
              <w:jc w:val="left"/>
              <w:rPr>
                <w:b/>
                <w:sz w:val="20"/>
                <w:szCs w:val="20"/>
              </w:rPr>
            </w:pPr>
          </w:p>
        </w:tc>
        <w:tc>
          <w:tcPr>
            <w:tcW w:w="453" w:type="pct"/>
            <w:vMerge/>
            <w:vAlign w:val="center"/>
          </w:tcPr>
          <w:p w:rsidR="00F5793A" w:rsidRPr="00887C5E" w:rsidRDefault="00F5793A" w:rsidP="00887C5E">
            <w:pPr>
              <w:pStyle w:val="12"/>
              <w:ind w:firstLine="0"/>
              <w:jc w:val="left"/>
              <w:rPr>
                <w:b/>
                <w:sz w:val="20"/>
                <w:szCs w:val="20"/>
              </w:rPr>
            </w:pPr>
          </w:p>
        </w:tc>
        <w:tc>
          <w:tcPr>
            <w:tcW w:w="213"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одного котла</w:t>
            </w:r>
          </w:p>
        </w:tc>
        <w:tc>
          <w:tcPr>
            <w:tcW w:w="192"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общая</w:t>
            </w:r>
          </w:p>
        </w:tc>
        <w:tc>
          <w:tcPr>
            <w:tcW w:w="332" w:type="pct"/>
            <w:vMerge/>
            <w:vAlign w:val="center"/>
          </w:tcPr>
          <w:p w:rsidR="00F5793A" w:rsidRPr="00887C5E" w:rsidRDefault="00F5793A" w:rsidP="00887C5E">
            <w:pPr>
              <w:pStyle w:val="12"/>
              <w:ind w:firstLine="0"/>
              <w:jc w:val="left"/>
              <w:rPr>
                <w:b/>
                <w:sz w:val="20"/>
                <w:szCs w:val="20"/>
              </w:rPr>
            </w:pPr>
          </w:p>
        </w:tc>
        <w:tc>
          <w:tcPr>
            <w:tcW w:w="295" w:type="pct"/>
            <w:vMerge/>
            <w:vAlign w:val="center"/>
          </w:tcPr>
          <w:p w:rsidR="00F5793A" w:rsidRPr="00887C5E" w:rsidRDefault="00F5793A" w:rsidP="00887C5E">
            <w:pPr>
              <w:pStyle w:val="12"/>
              <w:ind w:firstLine="0"/>
              <w:jc w:val="left"/>
              <w:rPr>
                <w:b/>
                <w:sz w:val="20"/>
                <w:szCs w:val="20"/>
              </w:rPr>
            </w:pPr>
          </w:p>
        </w:tc>
        <w:tc>
          <w:tcPr>
            <w:tcW w:w="309" w:type="pct"/>
            <w:vMerge/>
            <w:vAlign w:val="center"/>
          </w:tcPr>
          <w:p w:rsidR="00F5793A" w:rsidRPr="00887C5E" w:rsidRDefault="00F5793A" w:rsidP="00887C5E">
            <w:pPr>
              <w:pStyle w:val="12"/>
              <w:ind w:firstLine="0"/>
              <w:jc w:val="left"/>
              <w:rPr>
                <w:b/>
                <w:sz w:val="20"/>
                <w:szCs w:val="20"/>
              </w:rPr>
            </w:pPr>
          </w:p>
        </w:tc>
        <w:tc>
          <w:tcPr>
            <w:tcW w:w="278" w:type="pct"/>
            <w:vMerge/>
            <w:vAlign w:val="center"/>
          </w:tcPr>
          <w:p w:rsidR="00F5793A" w:rsidRPr="00887C5E" w:rsidRDefault="00F5793A" w:rsidP="00887C5E">
            <w:pPr>
              <w:pStyle w:val="12"/>
              <w:ind w:firstLine="0"/>
              <w:jc w:val="left"/>
              <w:rPr>
                <w:b/>
                <w:sz w:val="20"/>
                <w:szCs w:val="20"/>
              </w:rPr>
            </w:pPr>
          </w:p>
        </w:tc>
        <w:tc>
          <w:tcPr>
            <w:tcW w:w="227" w:type="pct"/>
            <w:vMerge/>
            <w:vAlign w:val="center"/>
          </w:tcPr>
          <w:p w:rsidR="00F5793A" w:rsidRPr="00887C5E" w:rsidRDefault="00F5793A" w:rsidP="00887C5E">
            <w:pPr>
              <w:pStyle w:val="12"/>
              <w:ind w:firstLine="0"/>
              <w:jc w:val="left"/>
              <w:rPr>
                <w:b/>
                <w:sz w:val="20"/>
                <w:szCs w:val="20"/>
              </w:rPr>
            </w:pPr>
          </w:p>
        </w:tc>
        <w:tc>
          <w:tcPr>
            <w:tcW w:w="182" w:type="pct"/>
            <w:vMerge/>
            <w:vAlign w:val="center"/>
          </w:tcPr>
          <w:p w:rsidR="00F5793A" w:rsidRPr="00887C5E" w:rsidRDefault="00F5793A" w:rsidP="00887C5E">
            <w:pPr>
              <w:pStyle w:val="12"/>
              <w:ind w:firstLine="0"/>
              <w:jc w:val="left"/>
              <w:rPr>
                <w:b/>
                <w:sz w:val="20"/>
                <w:szCs w:val="20"/>
              </w:rPr>
            </w:pPr>
          </w:p>
        </w:tc>
        <w:tc>
          <w:tcPr>
            <w:tcW w:w="223" w:type="pct"/>
            <w:vMerge/>
            <w:vAlign w:val="center"/>
          </w:tcPr>
          <w:p w:rsidR="00F5793A" w:rsidRPr="00887C5E" w:rsidRDefault="00F5793A" w:rsidP="00887C5E">
            <w:pPr>
              <w:pStyle w:val="12"/>
              <w:ind w:firstLine="0"/>
              <w:jc w:val="left"/>
              <w:rPr>
                <w:b/>
                <w:sz w:val="20"/>
                <w:szCs w:val="20"/>
              </w:rPr>
            </w:pPr>
          </w:p>
        </w:tc>
        <w:tc>
          <w:tcPr>
            <w:tcW w:w="169" w:type="pct"/>
            <w:vMerge/>
            <w:vAlign w:val="center"/>
          </w:tcPr>
          <w:p w:rsidR="00F5793A" w:rsidRPr="00887C5E" w:rsidRDefault="00F5793A" w:rsidP="00887C5E">
            <w:pPr>
              <w:pStyle w:val="12"/>
              <w:ind w:firstLine="0"/>
              <w:jc w:val="left"/>
              <w:rPr>
                <w:b/>
                <w:sz w:val="20"/>
                <w:szCs w:val="20"/>
              </w:rPr>
            </w:pPr>
          </w:p>
        </w:tc>
        <w:tc>
          <w:tcPr>
            <w:tcW w:w="155" w:type="pct"/>
            <w:vMerge/>
            <w:vAlign w:val="center"/>
          </w:tcPr>
          <w:p w:rsidR="00F5793A" w:rsidRPr="00887C5E" w:rsidRDefault="00F5793A" w:rsidP="00887C5E">
            <w:pPr>
              <w:pStyle w:val="12"/>
              <w:ind w:firstLine="0"/>
              <w:jc w:val="left"/>
              <w:rPr>
                <w:b/>
                <w:sz w:val="20"/>
                <w:szCs w:val="20"/>
              </w:rPr>
            </w:pPr>
          </w:p>
        </w:tc>
      </w:tr>
      <w:tr w:rsidR="00863853" w:rsidRPr="00887C5E" w:rsidTr="00863853">
        <w:tc>
          <w:tcPr>
            <w:tcW w:w="155" w:type="pct"/>
            <w:vAlign w:val="center"/>
          </w:tcPr>
          <w:p w:rsidR="00F5793A" w:rsidRPr="00887C5E" w:rsidRDefault="00F5793A" w:rsidP="00863853">
            <w:pPr>
              <w:pStyle w:val="12"/>
              <w:numPr>
                <w:ilvl w:val="0"/>
                <w:numId w:val="8"/>
              </w:numPr>
              <w:ind w:left="0" w:firstLine="0"/>
              <w:jc w:val="center"/>
              <w:rPr>
                <w:sz w:val="20"/>
                <w:szCs w:val="20"/>
              </w:rPr>
            </w:pPr>
          </w:p>
        </w:tc>
        <w:tc>
          <w:tcPr>
            <w:tcW w:w="551" w:type="pct"/>
            <w:vAlign w:val="center"/>
          </w:tcPr>
          <w:p w:rsidR="00F5793A" w:rsidRPr="00887C5E" w:rsidRDefault="00F5793A" w:rsidP="00863853">
            <w:pPr>
              <w:pStyle w:val="12"/>
              <w:numPr>
                <w:ilvl w:val="0"/>
                <w:numId w:val="8"/>
              </w:numPr>
              <w:ind w:left="0" w:firstLine="0"/>
              <w:jc w:val="center"/>
              <w:rPr>
                <w:sz w:val="20"/>
                <w:szCs w:val="20"/>
              </w:rPr>
            </w:pPr>
          </w:p>
        </w:tc>
        <w:tc>
          <w:tcPr>
            <w:tcW w:w="484" w:type="pct"/>
            <w:vAlign w:val="center"/>
          </w:tcPr>
          <w:p w:rsidR="00F5793A" w:rsidRPr="00887C5E" w:rsidRDefault="00F5793A" w:rsidP="00863853">
            <w:pPr>
              <w:pStyle w:val="12"/>
              <w:numPr>
                <w:ilvl w:val="0"/>
                <w:numId w:val="8"/>
              </w:numPr>
              <w:ind w:left="0" w:firstLine="0"/>
              <w:jc w:val="center"/>
              <w:rPr>
                <w:sz w:val="20"/>
                <w:szCs w:val="20"/>
              </w:rPr>
            </w:pPr>
          </w:p>
        </w:tc>
        <w:tc>
          <w:tcPr>
            <w:tcW w:w="300"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2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6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453" w:type="pct"/>
            <w:vAlign w:val="center"/>
          </w:tcPr>
          <w:p w:rsidR="00F5793A" w:rsidRPr="00887C5E" w:rsidRDefault="00F5793A" w:rsidP="00863853">
            <w:pPr>
              <w:pStyle w:val="12"/>
              <w:numPr>
                <w:ilvl w:val="0"/>
                <w:numId w:val="8"/>
              </w:numPr>
              <w:ind w:left="0" w:firstLine="0"/>
              <w:jc w:val="center"/>
              <w:rPr>
                <w:sz w:val="20"/>
                <w:szCs w:val="20"/>
              </w:rPr>
            </w:pPr>
          </w:p>
        </w:tc>
        <w:tc>
          <w:tcPr>
            <w:tcW w:w="213"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192" w:type="pct"/>
            <w:vAlign w:val="center"/>
          </w:tcPr>
          <w:p w:rsidR="00F5793A" w:rsidRPr="00887C5E" w:rsidRDefault="00F5793A" w:rsidP="00863853">
            <w:pPr>
              <w:pStyle w:val="12"/>
              <w:numPr>
                <w:ilvl w:val="0"/>
                <w:numId w:val="8"/>
              </w:numPr>
              <w:ind w:left="0" w:firstLine="0"/>
              <w:jc w:val="center"/>
              <w:rPr>
                <w:sz w:val="20"/>
                <w:szCs w:val="20"/>
              </w:rPr>
            </w:pPr>
          </w:p>
        </w:tc>
        <w:tc>
          <w:tcPr>
            <w:tcW w:w="332" w:type="pct"/>
            <w:vAlign w:val="center"/>
          </w:tcPr>
          <w:p w:rsidR="00F5793A" w:rsidRPr="00887C5E" w:rsidRDefault="00F5793A" w:rsidP="00863853">
            <w:pPr>
              <w:pStyle w:val="12"/>
              <w:numPr>
                <w:ilvl w:val="0"/>
                <w:numId w:val="8"/>
              </w:numPr>
              <w:ind w:left="0" w:firstLine="0"/>
              <w:jc w:val="center"/>
              <w:rPr>
                <w:sz w:val="20"/>
                <w:szCs w:val="20"/>
              </w:rPr>
            </w:pPr>
          </w:p>
        </w:tc>
        <w:tc>
          <w:tcPr>
            <w:tcW w:w="295" w:type="pct"/>
            <w:vAlign w:val="center"/>
          </w:tcPr>
          <w:p w:rsidR="00F5793A" w:rsidRPr="00887C5E" w:rsidRDefault="00F5793A" w:rsidP="00863853">
            <w:pPr>
              <w:pStyle w:val="12"/>
              <w:numPr>
                <w:ilvl w:val="0"/>
                <w:numId w:val="8"/>
              </w:numPr>
              <w:ind w:left="0" w:firstLine="0"/>
              <w:jc w:val="center"/>
              <w:rPr>
                <w:sz w:val="20"/>
                <w:szCs w:val="20"/>
              </w:rPr>
            </w:pPr>
          </w:p>
        </w:tc>
        <w:tc>
          <w:tcPr>
            <w:tcW w:w="309" w:type="pct"/>
            <w:vAlign w:val="center"/>
          </w:tcPr>
          <w:p w:rsidR="00F5793A" w:rsidRPr="00887C5E" w:rsidRDefault="00F5793A" w:rsidP="00863853">
            <w:pPr>
              <w:pStyle w:val="12"/>
              <w:numPr>
                <w:ilvl w:val="0"/>
                <w:numId w:val="8"/>
              </w:numPr>
              <w:ind w:left="0" w:firstLine="0"/>
              <w:jc w:val="center"/>
              <w:rPr>
                <w:sz w:val="20"/>
                <w:szCs w:val="20"/>
              </w:rPr>
            </w:pPr>
          </w:p>
        </w:tc>
        <w:tc>
          <w:tcPr>
            <w:tcW w:w="278" w:type="pct"/>
            <w:vAlign w:val="center"/>
          </w:tcPr>
          <w:p w:rsidR="00F5793A" w:rsidRPr="00887C5E" w:rsidRDefault="00F5793A" w:rsidP="00863853">
            <w:pPr>
              <w:pStyle w:val="12"/>
              <w:numPr>
                <w:ilvl w:val="0"/>
                <w:numId w:val="8"/>
              </w:numPr>
              <w:ind w:left="0" w:firstLine="0"/>
              <w:jc w:val="center"/>
              <w:rPr>
                <w:sz w:val="20"/>
                <w:szCs w:val="20"/>
              </w:rPr>
            </w:pPr>
          </w:p>
        </w:tc>
        <w:tc>
          <w:tcPr>
            <w:tcW w:w="227" w:type="pct"/>
            <w:vAlign w:val="center"/>
          </w:tcPr>
          <w:p w:rsidR="00F5793A" w:rsidRPr="00887C5E" w:rsidRDefault="00F5793A" w:rsidP="00863853">
            <w:pPr>
              <w:pStyle w:val="12"/>
              <w:numPr>
                <w:ilvl w:val="0"/>
                <w:numId w:val="8"/>
              </w:numPr>
              <w:ind w:left="0" w:firstLine="0"/>
              <w:jc w:val="center"/>
              <w:rPr>
                <w:sz w:val="20"/>
                <w:szCs w:val="20"/>
              </w:rPr>
            </w:pPr>
          </w:p>
        </w:tc>
        <w:tc>
          <w:tcPr>
            <w:tcW w:w="182" w:type="pct"/>
            <w:vAlign w:val="center"/>
          </w:tcPr>
          <w:p w:rsidR="00F5793A" w:rsidRPr="00887C5E" w:rsidRDefault="00F5793A" w:rsidP="00863853">
            <w:pPr>
              <w:pStyle w:val="12"/>
              <w:numPr>
                <w:ilvl w:val="0"/>
                <w:numId w:val="8"/>
              </w:numPr>
              <w:ind w:left="0" w:firstLine="0"/>
              <w:jc w:val="center"/>
              <w:rPr>
                <w:sz w:val="20"/>
                <w:szCs w:val="20"/>
              </w:rPr>
            </w:pPr>
          </w:p>
        </w:tc>
        <w:tc>
          <w:tcPr>
            <w:tcW w:w="223" w:type="pct"/>
            <w:vAlign w:val="center"/>
          </w:tcPr>
          <w:p w:rsidR="00F5793A" w:rsidRPr="00887C5E" w:rsidRDefault="00F5793A" w:rsidP="00863853">
            <w:pPr>
              <w:pStyle w:val="12"/>
              <w:numPr>
                <w:ilvl w:val="0"/>
                <w:numId w:val="8"/>
              </w:numPr>
              <w:ind w:left="0" w:firstLine="0"/>
              <w:jc w:val="center"/>
              <w:rPr>
                <w:sz w:val="20"/>
                <w:szCs w:val="20"/>
              </w:rPr>
            </w:pPr>
          </w:p>
        </w:tc>
        <w:tc>
          <w:tcPr>
            <w:tcW w:w="169" w:type="pct"/>
            <w:vAlign w:val="center"/>
          </w:tcPr>
          <w:p w:rsidR="00F5793A" w:rsidRPr="00887C5E" w:rsidRDefault="00F5793A" w:rsidP="00863853">
            <w:pPr>
              <w:pStyle w:val="12"/>
              <w:numPr>
                <w:ilvl w:val="0"/>
                <w:numId w:val="8"/>
              </w:numPr>
              <w:ind w:left="0" w:firstLine="0"/>
              <w:jc w:val="center"/>
              <w:rPr>
                <w:sz w:val="20"/>
                <w:szCs w:val="20"/>
              </w:rPr>
            </w:pPr>
          </w:p>
        </w:tc>
        <w:tc>
          <w:tcPr>
            <w:tcW w:w="155" w:type="pct"/>
            <w:vAlign w:val="center"/>
          </w:tcPr>
          <w:p w:rsidR="00F5793A" w:rsidRPr="00887C5E" w:rsidRDefault="00F5793A" w:rsidP="00863853">
            <w:pPr>
              <w:pStyle w:val="12"/>
              <w:numPr>
                <w:ilvl w:val="0"/>
                <w:numId w:val="8"/>
              </w:numPr>
              <w:ind w:left="0" w:firstLine="0"/>
              <w:jc w:val="center"/>
              <w:rPr>
                <w:sz w:val="20"/>
                <w:szCs w:val="20"/>
              </w:rPr>
            </w:pPr>
          </w:p>
        </w:tc>
      </w:tr>
      <w:tr w:rsidR="00863853" w:rsidRPr="00887C5E" w:rsidTr="00863853">
        <w:trPr>
          <w:trHeight w:val="479"/>
        </w:trPr>
        <w:tc>
          <w:tcPr>
            <w:tcW w:w="155" w:type="pct"/>
            <w:vMerge w:val="restart"/>
            <w:vAlign w:val="center"/>
          </w:tcPr>
          <w:p w:rsidR="00863853" w:rsidRPr="00887C5E" w:rsidRDefault="00863853" w:rsidP="00863853">
            <w:pPr>
              <w:pStyle w:val="12"/>
              <w:ind w:firstLine="0"/>
              <w:jc w:val="center"/>
              <w:rPr>
                <w:sz w:val="20"/>
                <w:szCs w:val="20"/>
                <w:lang w:val="en-US"/>
              </w:rPr>
            </w:pPr>
            <w:r w:rsidRPr="00887C5E">
              <w:rPr>
                <w:sz w:val="20"/>
                <w:szCs w:val="20"/>
                <w:lang w:val="en-US"/>
              </w:rPr>
              <w:t>1</w:t>
            </w:r>
          </w:p>
        </w:tc>
        <w:tc>
          <w:tcPr>
            <w:tcW w:w="551" w:type="pct"/>
            <w:vMerge w:val="restart"/>
            <w:vAlign w:val="center"/>
          </w:tcPr>
          <w:p w:rsidR="00863853" w:rsidRPr="00863853" w:rsidRDefault="00863853" w:rsidP="00863853">
            <w:pPr>
              <w:pStyle w:val="12"/>
              <w:ind w:firstLine="0"/>
              <w:jc w:val="center"/>
              <w:rPr>
                <w:sz w:val="20"/>
                <w:szCs w:val="20"/>
              </w:rPr>
            </w:pPr>
            <w:r>
              <w:rPr>
                <w:sz w:val="20"/>
                <w:szCs w:val="20"/>
              </w:rPr>
              <w:t>Муниципальное унитарное предприятие подсобное хозяйство «Баклушевское» Доволенского района Новосибирской области</w:t>
            </w:r>
          </w:p>
        </w:tc>
        <w:tc>
          <w:tcPr>
            <w:tcW w:w="484" w:type="pct"/>
            <w:vMerge w:val="restart"/>
            <w:vAlign w:val="center"/>
          </w:tcPr>
          <w:p w:rsidR="00863853" w:rsidRPr="00863853" w:rsidRDefault="00863853" w:rsidP="00A97520">
            <w:pPr>
              <w:pStyle w:val="12"/>
              <w:ind w:firstLine="0"/>
              <w:jc w:val="center"/>
              <w:rPr>
                <w:sz w:val="20"/>
                <w:szCs w:val="20"/>
              </w:rPr>
            </w:pPr>
            <w:r>
              <w:rPr>
                <w:sz w:val="20"/>
                <w:szCs w:val="20"/>
              </w:rPr>
              <w:t xml:space="preserve">Котельная ул. </w:t>
            </w:r>
            <w:r w:rsidR="00A97520">
              <w:rPr>
                <w:sz w:val="20"/>
                <w:szCs w:val="20"/>
              </w:rPr>
              <w:t>Хлебозаводская, 1</w:t>
            </w:r>
            <w:bookmarkStart w:id="8" w:name="_GoBack"/>
            <w:bookmarkEnd w:id="8"/>
          </w:p>
        </w:tc>
        <w:tc>
          <w:tcPr>
            <w:tcW w:w="300" w:type="pct"/>
            <w:tcBorders>
              <w:bottom w:val="nil"/>
            </w:tcBorders>
            <w:vAlign w:val="center"/>
          </w:tcPr>
          <w:p w:rsidR="00863853" w:rsidRPr="00863853" w:rsidRDefault="00863853" w:rsidP="00863853">
            <w:pPr>
              <w:pStyle w:val="12"/>
              <w:ind w:firstLine="0"/>
              <w:jc w:val="center"/>
              <w:rPr>
                <w:sz w:val="20"/>
                <w:szCs w:val="20"/>
              </w:rPr>
            </w:pPr>
            <w:r>
              <w:rPr>
                <w:sz w:val="20"/>
                <w:szCs w:val="20"/>
              </w:rPr>
              <w:t>КВ-8</w:t>
            </w:r>
          </w:p>
        </w:tc>
        <w:tc>
          <w:tcPr>
            <w:tcW w:w="221" w:type="pct"/>
            <w:tcBorders>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bottom w:val="nil"/>
            </w:tcBorders>
            <w:vAlign w:val="center"/>
          </w:tcPr>
          <w:p w:rsidR="00863853" w:rsidRPr="00863853" w:rsidRDefault="00863853" w:rsidP="00863853">
            <w:pPr>
              <w:pStyle w:val="12"/>
              <w:ind w:firstLine="0"/>
              <w:jc w:val="center"/>
              <w:rPr>
                <w:sz w:val="20"/>
                <w:szCs w:val="20"/>
              </w:rPr>
            </w:pPr>
            <w:r>
              <w:rPr>
                <w:sz w:val="20"/>
                <w:szCs w:val="20"/>
              </w:rPr>
              <w:t>2004</w:t>
            </w:r>
          </w:p>
        </w:tc>
        <w:tc>
          <w:tcPr>
            <w:tcW w:w="453" w:type="pct"/>
            <w:vMerge w:val="restart"/>
            <w:vAlign w:val="center"/>
          </w:tcPr>
          <w:p w:rsidR="00863853" w:rsidRPr="00863853" w:rsidRDefault="00863853" w:rsidP="00863853">
            <w:pPr>
              <w:pStyle w:val="12"/>
              <w:ind w:firstLine="0"/>
              <w:jc w:val="center"/>
              <w:rPr>
                <w:sz w:val="20"/>
                <w:szCs w:val="20"/>
              </w:rPr>
            </w:pPr>
            <w:r>
              <w:rPr>
                <w:sz w:val="20"/>
                <w:szCs w:val="20"/>
              </w:rPr>
              <w:t>Уголь/нет</w:t>
            </w:r>
          </w:p>
        </w:tc>
        <w:tc>
          <w:tcPr>
            <w:tcW w:w="213" w:type="pct"/>
            <w:tcBorders>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restart"/>
            <w:vAlign w:val="center"/>
          </w:tcPr>
          <w:p w:rsidR="00863853" w:rsidRPr="00887C5E" w:rsidRDefault="00863853" w:rsidP="00863853">
            <w:pPr>
              <w:pStyle w:val="12"/>
              <w:ind w:firstLine="0"/>
              <w:jc w:val="center"/>
              <w:rPr>
                <w:sz w:val="20"/>
                <w:szCs w:val="20"/>
              </w:rPr>
            </w:pPr>
            <w:r>
              <w:rPr>
                <w:sz w:val="20"/>
                <w:szCs w:val="20"/>
              </w:rPr>
              <w:t>3,88</w:t>
            </w:r>
          </w:p>
        </w:tc>
        <w:tc>
          <w:tcPr>
            <w:tcW w:w="332" w:type="pct"/>
            <w:vMerge w:val="restart"/>
            <w:vAlign w:val="center"/>
          </w:tcPr>
          <w:p w:rsidR="00863853" w:rsidRPr="00887C5E" w:rsidRDefault="00863853" w:rsidP="00863853">
            <w:pPr>
              <w:pStyle w:val="12"/>
              <w:ind w:firstLine="0"/>
              <w:jc w:val="center"/>
              <w:rPr>
                <w:sz w:val="20"/>
                <w:szCs w:val="20"/>
              </w:rPr>
            </w:pPr>
            <w:r>
              <w:rPr>
                <w:sz w:val="20"/>
                <w:szCs w:val="20"/>
              </w:rPr>
              <w:t>1,452</w:t>
            </w:r>
          </w:p>
        </w:tc>
        <w:tc>
          <w:tcPr>
            <w:tcW w:w="295" w:type="pct"/>
            <w:vMerge w:val="restart"/>
            <w:vAlign w:val="center"/>
          </w:tcPr>
          <w:p w:rsidR="00863853" w:rsidRPr="00887C5E" w:rsidRDefault="00863853" w:rsidP="00863853">
            <w:pPr>
              <w:pStyle w:val="12"/>
              <w:ind w:firstLine="0"/>
              <w:jc w:val="center"/>
              <w:rPr>
                <w:sz w:val="20"/>
                <w:szCs w:val="20"/>
              </w:rPr>
            </w:pPr>
            <w:r>
              <w:rPr>
                <w:sz w:val="20"/>
                <w:szCs w:val="20"/>
              </w:rPr>
              <w:t>53/1001</w:t>
            </w:r>
          </w:p>
        </w:tc>
        <w:tc>
          <w:tcPr>
            <w:tcW w:w="309" w:type="pct"/>
            <w:vMerge w:val="restart"/>
            <w:vAlign w:val="center"/>
          </w:tcPr>
          <w:p w:rsidR="00863853" w:rsidRPr="00887C5E" w:rsidRDefault="00863853" w:rsidP="00863853">
            <w:pPr>
              <w:pStyle w:val="12"/>
              <w:ind w:firstLine="0"/>
              <w:jc w:val="center"/>
              <w:rPr>
                <w:sz w:val="20"/>
                <w:szCs w:val="20"/>
              </w:rPr>
            </w:pPr>
            <w:r>
              <w:rPr>
                <w:sz w:val="20"/>
                <w:szCs w:val="20"/>
              </w:rPr>
              <w:t>16/3</w:t>
            </w:r>
          </w:p>
        </w:tc>
        <w:tc>
          <w:tcPr>
            <w:tcW w:w="278" w:type="pct"/>
            <w:vMerge w:val="restart"/>
            <w:vAlign w:val="center"/>
          </w:tcPr>
          <w:p w:rsidR="00863853" w:rsidRPr="00887C5E" w:rsidRDefault="00863853" w:rsidP="00863853">
            <w:pPr>
              <w:pStyle w:val="12"/>
              <w:ind w:firstLine="0"/>
              <w:jc w:val="center"/>
              <w:rPr>
                <w:sz w:val="20"/>
                <w:szCs w:val="20"/>
              </w:rPr>
            </w:pPr>
            <w:r>
              <w:rPr>
                <w:sz w:val="20"/>
                <w:szCs w:val="20"/>
              </w:rPr>
              <w:t>4,2/200</w:t>
            </w:r>
          </w:p>
        </w:tc>
        <w:tc>
          <w:tcPr>
            <w:tcW w:w="227" w:type="pct"/>
            <w:vMerge w:val="restart"/>
            <w:vAlign w:val="center"/>
          </w:tcPr>
          <w:p w:rsidR="00863853" w:rsidRPr="00887C5E" w:rsidRDefault="00863853" w:rsidP="00863853">
            <w:pPr>
              <w:pStyle w:val="12"/>
              <w:ind w:firstLine="0"/>
              <w:jc w:val="center"/>
              <w:rPr>
                <w:sz w:val="20"/>
                <w:szCs w:val="20"/>
              </w:rPr>
            </w:pPr>
            <w:r>
              <w:rPr>
                <w:sz w:val="20"/>
                <w:szCs w:val="20"/>
              </w:rPr>
              <w:t>50/53</w:t>
            </w:r>
          </w:p>
        </w:tc>
        <w:tc>
          <w:tcPr>
            <w:tcW w:w="182" w:type="pct"/>
            <w:vMerge w:val="restart"/>
            <w:vAlign w:val="center"/>
          </w:tcPr>
          <w:p w:rsidR="00863853" w:rsidRPr="00887C5E" w:rsidRDefault="00863853" w:rsidP="00863853">
            <w:pPr>
              <w:pStyle w:val="12"/>
              <w:ind w:firstLine="0"/>
              <w:jc w:val="center"/>
              <w:rPr>
                <w:sz w:val="20"/>
                <w:szCs w:val="20"/>
              </w:rPr>
            </w:pPr>
            <w:r>
              <w:rPr>
                <w:sz w:val="20"/>
                <w:szCs w:val="20"/>
              </w:rPr>
              <w:t>Нет</w:t>
            </w:r>
          </w:p>
        </w:tc>
        <w:tc>
          <w:tcPr>
            <w:tcW w:w="223" w:type="pct"/>
            <w:vMerge w:val="restart"/>
            <w:vAlign w:val="center"/>
          </w:tcPr>
          <w:p w:rsidR="00863853" w:rsidRPr="00887C5E" w:rsidRDefault="00863853" w:rsidP="00863853">
            <w:pPr>
              <w:pStyle w:val="12"/>
              <w:ind w:firstLine="0"/>
              <w:jc w:val="center"/>
              <w:rPr>
                <w:sz w:val="20"/>
                <w:szCs w:val="20"/>
              </w:rPr>
            </w:pPr>
            <w:r>
              <w:rPr>
                <w:sz w:val="20"/>
                <w:szCs w:val="20"/>
                <w:lang w:val="en-US"/>
              </w:rPr>
              <w:t>III</w:t>
            </w:r>
          </w:p>
        </w:tc>
        <w:tc>
          <w:tcPr>
            <w:tcW w:w="169" w:type="pct"/>
            <w:vMerge w:val="restart"/>
            <w:vAlign w:val="center"/>
          </w:tcPr>
          <w:p w:rsidR="00863853" w:rsidRPr="00887C5E" w:rsidRDefault="00863853" w:rsidP="00863853">
            <w:pPr>
              <w:pStyle w:val="12"/>
              <w:ind w:firstLine="0"/>
              <w:jc w:val="center"/>
              <w:rPr>
                <w:sz w:val="20"/>
                <w:szCs w:val="20"/>
              </w:rPr>
            </w:pPr>
            <w:proofErr w:type="spellStart"/>
            <w:r w:rsidRPr="00887C5E">
              <w:rPr>
                <w:sz w:val="20"/>
                <w:szCs w:val="20"/>
                <w:lang w:val="en-US"/>
              </w:rPr>
              <w:t>нет</w:t>
            </w:r>
            <w:proofErr w:type="spellEnd"/>
          </w:p>
        </w:tc>
        <w:tc>
          <w:tcPr>
            <w:tcW w:w="155" w:type="pct"/>
            <w:vMerge w:val="restart"/>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КВр-1,0</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2008</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КВ-1,25</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2010</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1,08</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tcBorders>
            <w:vAlign w:val="center"/>
          </w:tcPr>
          <w:p w:rsidR="00863853" w:rsidRDefault="00863853" w:rsidP="00863853">
            <w:pPr>
              <w:pStyle w:val="12"/>
              <w:ind w:firstLine="0"/>
              <w:jc w:val="center"/>
              <w:rPr>
                <w:sz w:val="20"/>
                <w:szCs w:val="20"/>
              </w:rPr>
            </w:pPr>
            <w:r>
              <w:rPr>
                <w:sz w:val="20"/>
                <w:szCs w:val="20"/>
              </w:rPr>
              <w:t>КБ</w:t>
            </w:r>
          </w:p>
          <w:p w:rsidR="00863853" w:rsidRPr="00863853" w:rsidRDefault="00863853" w:rsidP="00863853">
            <w:pPr>
              <w:pStyle w:val="12"/>
              <w:ind w:firstLine="0"/>
              <w:jc w:val="center"/>
              <w:rPr>
                <w:sz w:val="20"/>
                <w:szCs w:val="20"/>
              </w:rPr>
            </w:pPr>
            <w:proofErr w:type="spellStart"/>
            <w:r>
              <w:rPr>
                <w:sz w:val="20"/>
                <w:szCs w:val="20"/>
              </w:rPr>
              <w:t>КВр</w:t>
            </w:r>
            <w:proofErr w:type="spellEnd"/>
          </w:p>
        </w:tc>
        <w:tc>
          <w:tcPr>
            <w:tcW w:w="221" w:type="pct"/>
            <w:tcBorders>
              <w:top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tcBorders>
            <w:vAlign w:val="center"/>
          </w:tcPr>
          <w:p w:rsidR="00863853" w:rsidRPr="00863853" w:rsidRDefault="00863853" w:rsidP="00863853">
            <w:pPr>
              <w:pStyle w:val="12"/>
              <w:ind w:firstLine="0"/>
              <w:jc w:val="center"/>
              <w:rPr>
                <w:sz w:val="20"/>
                <w:szCs w:val="20"/>
              </w:rPr>
            </w:pPr>
            <w:r>
              <w:rPr>
                <w:sz w:val="20"/>
                <w:szCs w:val="20"/>
              </w:rPr>
              <w:t>2013</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tcBorders>
            <w:vAlign w:val="center"/>
          </w:tcPr>
          <w:p w:rsidR="00863853" w:rsidRPr="00863853" w:rsidRDefault="00863853" w:rsidP="00863853">
            <w:pPr>
              <w:pStyle w:val="12"/>
              <w:ind w:firstLine="0"/>
              <w:jc w:val="center"/>
              <w:rPr>
                <w:sz w:val="20"/>
                <w:szCs w:val="20"/>
              </w:rPr>
            </w:pPr>
            <w:r>
              <w:rPr>
                <w:sz w:val="20"/>
                <w:szCs w:val="20"/>
              </w:rPr>
              <w:t>1,1</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bl>
    <w:p w:rsidR="00F5793A" w:rsidRDefault="00F5793A">
      <w:pPr>
        <w:spacing w:line="276" w:lineRule="auto"/>
        <w:rPr>
          <w:rFonts w:eastAsia="Calibri" w:cs="Times New Roman"/>
          <w:sz w:val="28"/>
          <w:szCs w:val="21"/>
          <w:lang w:val="en-US"/>
        </w:rPr>
        <w:sectPr w:rsidR="00F5793A" w:rsidSect="00F5793A">
          <w:pgSz w:w="16838" w:h="11906" w:orient="landscape"/>
          <w:pgMar w:top="1134" w:right="1134" w:bottom="1134" w:left="1134" w:header="708" w:footer="708" w:gutter="0"/>
          <w:cols w:space="708"/>
          <w:docGrid w:linePitch="360"/>
        </w:sectPr>
      </w:pPr>
    </w:p>
    <w:p w:rsidR="00FA6B80" w:rsidRPr="00FA6B80" w:rsidRDefault="00FA6B80" w:rsidP="00FA6B80">
      <w:pPr>
        <w:pStyle w:val="3"/>
      </w:pPr>
      <w:bookmarkStart w:id="9" w:name="_Toc13599825"/>
      <w:r w:rsidRPr="00FA6B80">
        <w:rPr>
          <w:rStyle w:val="Headerorfooter0"/>
          <w:rFonts w:eastAsia="Calibri"/>
          <w:b/>
          <w:bCs w:val="0"/>
          <w:color w:val="auto"/>
          <w:sz w:val="28"/>
          <w:lang w:bidi="ar-SA"/>
        </w:rPr>
        <w:lastRenderedPageBreak/>
        <w:t xml:space="preserve">Перечень и техническая </w:t>
      </w:r>
      <w:r w:rsidR="0005526A">
        <w:rPr>
          <w:rStyle w:val="Headerorfooter0"/>
          <w:rFonts w:eastAsia="Calibri"/>
          <w:b/>
          <w:bCs w:val="0"/>
          <w:color w:val="auto"/>
          <w:sz w:val="28"/>
          <w:lang w:bidi="ar-SA"/>
        </w:rPr>
        <w:t xml:space="preserve">характеристика </w:t>
      </w:r>
      <w:r w:rsidRPr="00FA6B80">
        <w:rPr>
          <w:rStyle w:val="Headerorfooter0"/>
          <w:rFonts w:eastAsia="Calibri"/>
          <w:b/>
          <w:bCs w:val="0"/>
          <w:color w:val="auto"/>
          <w:sz w:val="28"/>
          <w:lang w:bidi="ar-SA"/>
        </w:rPr>
        <w:t>вспомогательного оборудования</w:t>
      </w:r>
      <w:bookmarkEnd w:id="9"/>
    </w:p>
    <w:p w:rsidR="00FA6B80" w:rsidRPr="00FA6B80" w:rsidRDefault="00FA6B80" w:rsidP="00FA6B80">
      <w:pPr>
        <w:pStyle w:val="12"/>
        <w:spacing w:after="240"/>
      </w:pPr>
      <w:r w:rsidRPr="00FA6B80">
        <w:rPr>
          <w:rStyle w:val="13"/>
          <w:rFonts w:eastAsia="Calibri"/>
          <w:color w:val="auto"/>
          <w:sz w:val="28"/>
          <w:lang w:bidi="ar-SA"/>
        </w:rPr>
        <w:t xml:space="preserve">Перечень и техническая характеристика вспомогательного оборудования (насосов, </w:t>
      </w:r>
      <w:proofErr w:type="spellStart"/>
      <w:r w:rsidRPr="00FA6B80">
        <w:rPr>
          <w:rStyle w:val="13"/>
          <w:rFonts w:eastAsia="Calibri"/>
          <w:color w:val="auto"/>
          <w:sz w:val="28"/>
          <w:lang w:bidi="ar-SA"/>
        </w:rPr>
        <w:t>химводоподготовки</w:t>
      </w:r>
      <w:proofErr w:type="spellEnd"/>
      <w:r w:rsidRPr="00FA6B80">
        <w:rPr>
          <w:rStyle w:val="13"/>
          <w:rFonts w:eastAsia="Calibri"/>
          <w:color w:val="auto"/>
          <w:sz w:val="28"/>
          <w:lang w:bidi="ar-SA"/>
        </w:rPr>
        <w:t>, теплообменников</w:t>
      </w:r>
      <w:r w:rsidR="00481032">
        <w:rPr>
          <w:rStyle w:val="13"/>
          <w:rFonts w:eastAsia="Calibri"/>
          <w:color w:val="auto"/>
          <w:sz w:val="28"/>
          <w:lang w:bidi="ar-SA"/>
        </w:rPr>
        <w:t>, приборы учета тепловой энергии</w:t>
      </w:r>
      <w:r w:rsidRPr="00FA6B80">
        <w:rPr>
          <w:rStyle w:val="13"/>
          <w:rFonts w:eastAsia="Calibri"/>
          <w:color w:val="auto"/>
          <w:sz w:val="28"/>
          <w:lang w:bidi="ar-SA"/>
        </w:rPr>
        <w:t>) приведены в таблице 2.</w:t>
      </w:r>
    </w:p>
    <w:p w:rsidR="00FA6B80" w:rsidRDefault="00FA6B80" w:rsidP="00FA6B80">
      <w:pPr>
        <w:pStyle w:val="a3"/>
        <w:keepNext/>
        <w:spacing w:line="240" w:lineRule="auto"/>
        <w:ind w:firstLine="0"/>
        <w:rPr>
          <w:b/>
          <w:sz w:val="28"/>
          <w:szCs w:val="28"/>
          <w:lang w:val="ru-RU"/>
        </w:rPr>
      </w:pPr>
      <w:r w:rsidRPr="00FA6B80">
        <w:rPr>
          <w:b/>
          <w:sz w:val="28"/>
          <w:szCs w:val="28"/>
          <w:lang w:val="ru-RU"/>
        </w:rPr>
        <w:t xml:space="preserve">Таблица </w:t>
      </w:r>
      <w:r w:rsidR="00465083" w:rsidRPr="00FA6B80">
        <w:rPr>
          <w:b/>
          <w:sz w:val="28"/>
          <w:szCs w:val="28"/>
        </w:rPr>
        <w:fldChar w:fldCharType="begin"/>
      </w:r>
      <w:r w:rsidRPr="00FA6B80">
        <w:rPr>
          <w:b/>
          <w:sz w:val="28"/>
          <w:szCs w:val="28"/>
          <w:lang w:val="ru-RU"/>
        </w:rPr>
        <w:instrText xml:space="preserve"> </w:instrText>
      </w:r>
      <w:r w:rsidRPr="00FA6B80">
        <w:rPr>
          <w:b/>
          <w:sz w:val="28"/>
          <w:szCs w:val="28"/>
        </w:rPr>
        <w:instrText>SEQ</w:instrText>
      </w:r>
      <w:r w:rsidRPr="00FA6B80">
        <w:rPr>
          <w:b/>
          <w:sz w:val="28"/>
          <w:szCs w:val="28"/>
          <w:lang w:val="ru-RU"/>
        </w:rPr>
        <w:instrText xml:space="preserve"> Таблица \* </w:instrText>
      </w:r>
      <w:r w:rsidRPr="00FA6B80">
        <w:rPr>
          <w:b/>
          <w:sz w:val="28"/>
          <w:szCs w:val="28"/>
        </w:rPr>
        <w:instrText>ARABIC</w:instrText>
      </w:r>
      <w:r w:rsidRPr="00FA6B80">
        <w:rPr>
          <w:b/>
          <w:sz w:val="28"/>
          <w:szCs w:val="28"/>
          <w:lang w:val="ru-RU"/>
        </w:rPr>
        <w:instrText xml:space="preserve"> </w:instrText>
      </w:r>
      <w:r w:rsidR="00465083" w:rsidRPr="00FA6B80">
        <w:rPr>
          <w:b/>
          <w:sz w:val="28"/>
          <w:szCs w:val="28"/>
        </w:rPr>
        <w:fldChar w:fldCharType="separate"/>
      </w:r>
      <w:r w:rsidR="006A1863" w:rsidRPr="006A1863">
        <w:rPr>
          <w:b/>
          <w:noProof/>
          <w:sz w:val="28"/>
          <w:szCs w:val="28"/>
          <w:lang w:val="ru-RU"/>
        </w:rPr>
        <w:t>2</w:t>
      </w:r>
      <w:r w:rsidR="00465083" w:rsidRPr="00FA6B80">
        <w:rPr>
          <w:b/>
          <w:sz w:val="28"/>
          <w:szCs w:val="28"/>
        </w:rPr>
        <w:fldChar w:fldCharType="end"/>
      </w:r>
    </w:p>
    <w:p w:rsidR="00FA6B80" w:rsidRPr="00FA6B80" w:rsidRDefault="00FA6B80" w:rsidP="00FA6B80">
      <w:pPr>
        <w:pStyle w:val="a3"/>
        <w:keepNext/>
        <w:spacing w:line="240" w:lineRule="auto"/>
        <w:ind w:firstLine="0"/>
        <w:rPr>
          <w:b/>
          <w:sz w:val="28"/>
          <w:szCs w:val="28"/>
          <w:lang w:val="ru-RU"/>
        </w:rPr>
      </w:pPr>
      <w:r w:rsidRPr="00FA6B80">
        <w:rPr>
          <w:rStyle w:val="Tablecaption"/>
          <w:rFonts w:eastAsiaTheme="minorHAnsi"/>
          <w:b/>
          <w:sz w:val="28"/>
          <w:szCs w:val="28"/>
        </w:rPr>
        <w:t>Перечень и техническая характеристика вспомогательного оборудования</w:t>
      </w:r>
    </w:p>
    <w:tbl>
      <w:tblPr>
        <w:tblW w:w="5000" w:type="pct"/>
        <w:tblCellMar>
          <w:left w:w="10" w:type="dxa"/>
          <w:right w:w="10" w:type="dxa"/>
        </w:tblCellMar>
        <w:tblLook w:val="04A0" w:firstRow="1" w:lastRow="0" w:firstColumn="1" w:lastColumn="0" w:noHBand="0" w:noVBand="1"/>
      </w:tblPr>
      <w:tblGrid>
        <w:gridCol w:w="601"/>
        <w:gridCol w:w="1794"/>
        <w:gridCol w:w="2200"/>
        <w:gridCol w:w="1144"/>
        <w:gridCol w:w="3919"/>
      </w:tblGrid>
      <w:tr w:rsidR="00FA6B80" w:rsidTr="00FA6B80">
        <w:trPr>
          <w:trHeight w:hRule="exact" w:val="794"/>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w:t>
            </w:r>
          </w:p>
          <w:p w:rsidR="00FA6B80" w:rsidRPr="00FA6B80" w:rsidRDefault="00FA6B80" w:rsidP="00FA6B80">
            <w:pPr>
              <w:spacing w:before="60" w:line="276" w:lineRule="auto"/>
              <w:jc w:val="center"/>
              <w:rPr>
                <w:b/>
              </w:rPr>
            </w:pPr>
            <w:proofErr w:type="gramStart"/>
            <w:r w:rsidRPr="00FA6B80">
              <w:rPr>
                <w:rStyle w:val="13"/>
                <w:rFonts w:eastAsiaTheme="minorHAnsi"/>
                <w:b/>
                <w:sz w:val="24"/>
                <w:szCs w:val="24"/>
              </w:rPr>
              <w:t>п</w:t>
            </w:r>
            <w:proofErr w:type="gramEnd"/>
            <w:r w:rsidRPr="00FA6B80">
              <w:rPr>
                <w:rStyle w:val="13"/>
                <w:rFonts w:eastAsiaTheme="minorHAnsi"/>
                <w:b/>
                <w:sz w:val="24"/>
                <w:szCs w:val="24"/>
              </w:rPr>
              <w:t>/п</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Наименование</w:t>
            </w:r>
            <w:r>
              <w:rPr>
                <w:rStyle w:val="13"/>
                <w:rFonts w:eastAsiaTheme="minorHAnsi"/>
                <w:b/>
                <w:sz w:val="24"/>
                <w:szCs w:val="24"/>
              </w:rPr>
              <w:t xml:space="preserve"> </w:t>
            </w:r>
            <w:r w:rsidRPr="00FA6B80">
              <w:rPr>
                <w:rStyle w:val="13"/>
                <w:rFonts w:eastAsiaTheme="minorHAnsi"/>
                <w:b/>
                <w:sz w:val="24"/>
                <w:szCs w:val="24"/>
              </w:rPr>
              <w:t>оборудования</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Тип</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after="120" w:line="276" w:lineRule="auto"/>
              <w:jc w:val="center"/>
              <w:rPr>
                <w:b/>
              </w:rPr>
            </w:pPr>
            <w:r w:rsidRPr="00FA6B80">
              <w:rPr>
                <w:rStyle w:val="13"/>
                <w:rFonts w:eastAsiaTheme="minorHAnsi"/>
                <w:b/>
                <w:sz w:val="24"/>
                <w:szCs w:val="24"/>
              </w:rPr>
              <w:t>Кол-во</w:t>
            </w:r>
            <w:r>
              <w:rPr>
                <w:rStyle w:val="13"/>
                <w:rFonts w:eastAsiaTheme="minorHAnsi"/>
                <w:b/>
                <w:sz w:val="24"/>
                <w:szCs w:val="24"/>
              </w:rPr>
              <w:t xml:space="preserve"> </w:t>
            </w:r>
            <w:r w:rsidRPr="00FA6B80">
              <w:rPr>
                <w:rStyle w:val="13"/>
                <w:rFonts w:eastAsiaTheme="minorHAnsi"/>
                <w:b/>
                <w:sz w:val="24"/>
                <w:szCs w:val="24"/>
              </w:rPr>
              <w:t>шт.</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Основные характеристики</w:t>
            </w:r>
          </w:p>
        </w:tc>
      </w:tr>
      <w:tr w:rsidR="00FA6B80" w:rsidTr="00FA6B80">
        <w:trPr>
          <w:trHeight w:hRule="exact" w:val="398"/>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1</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Насос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Циркуляционный</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200 м3</w:t>
            </w:r>
          </w:p>
        </w:tc>
      </w:tr>
      <w:tr w:rsidR="00FA6B80" w:rsidTr="00FA6B80">
        <w:trPr>
          <w:trHeight w:hRule="exact" w:val="499"/>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Дымосос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ДН-10</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 xml:space="preserve">Производительность 200000 </w:t>
            </w:r>
            <w:proofErr w:type="spellStart"/>
            <w:r w:rsidRPr="00FA6B80">
              <w:rPr>
                <w:rStyle w:val="13"/>
                <w:rFonts w:eastAsiaTheme="minorHAnsi"/>
                <w:sz w:val="24"/>
                <w:szCs w:val="24"/>
              </w:rPr>
              <w:t>мЗ</w:t>
            </w:r>
            <w:proofErr w:type="spellEnd"/>
            <w:r w:rsidRPr="00FA6B80">
              <w:rPr>
                <w:rStyle w:val="13"/>
                <w:rFonts w:eastAsiaTheme="minorHAnsi"/>
                <w:sz w:val="24"/>
                <w:szCs w:val="24"/>
              </w:rPr>
              <w:t>/час</w:t>
            </w:r>
          </w:p>
        </w:tc>
      </w:tr>
      <w:tr w:rsidR="00FA6B80" w:rsidTr="00FA6B80">
        <w:trPr>
          <w:trHeight w:hRule="exact" w:val="547"/>
        </w:trPr>
        <w:tc>
          <w:tcPr>
            <w:tcW w:w="311"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92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Вентилятор</w:t>
            </w:r>
          </w:p>
        </w:tc>
        <w:tc>
          <w:tcPr>
            <w:tcW w:w="113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Центробежный</w:t>
            </w:r>
          </w:p>
        </w:tc>
        <w:tc>
          <w:tcPr>
            <w:tcW w:w="592"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4300 м3</w:t>
            </w:r>
          </w:p>
        </w:tc>
      </w:tr>
    </w:tbl>
    <w:p w:rsidR="00F5793A" w:rsidRDefault="00F5793A" w:rsidP="00FA6B80">
      <w:pPr>
        <w:pStyle w:val="12"/>
      </w:pPr>
    </w:p>
    <w:p w:rsidR="00FA6B80" w:rsidRPr="00FA6B80" w:rsidRDefault="00FA6B80" w:rsidP="0005526A">
      <w:pPr>
        <w:pStyle w:val="2"/>
        <w:jc w:val="left"/>
      </w:pPr>
      <w:bookmarkStart w:id="10" w:name="bookmark4"/>
      <w:bookmarkStart w:id="11" w:name="_Toc13599826"/>
      <w:r w:rsidRPr="00FA6B80">
        <w:rPr>
          <w:rStyle w:val="Heading50"/>
          <w:rFonts w:eastAsia="Calibri"/>
          <w:b/>
          <w:bCs w:val="0"/>
          <w:color w:val="auto"/>
          <w:sz w:val="32"/>
          <w:lang w:bidi="ar-SA"/>
        </w:rPr>
        <w:t>Регулирование отпуска тепловой энергии.</w:t>
      </w:r>
      <w:bookmarkEnd w:id="10"/>
      <w:bookmarkEnd w:id="11"/>
    </w:p>
    <w:p w:rsidR="00670867" w:rsidRDefault="00FA6B80" w:rsidP="00FA6B80">
      <w:pPr>
        <w:pStyle w:val="12"/>
        <w:rPr>
          <w:rStyle w:val="13"/>
          <w:rFonts w:eastAsia="Calibri"/>
          <w:color w:val="auto"/>
          <w:sz w:val="28"/>
          <w:lang w:bidi="ar-SA"/>
        </w:rPr>
      </w:pPr>
      <w:r w:rsidRPr="00FA6B80">
        <w:rPr>
          <w:rStyle w:val="13"/>
          <w:rFonts w:eastAsia="Calibri"/>
          <w:color w:val="auto"/>
          <w:sz w:val="28"/>
          <w:lang w:bidi="ar-SA"/>
        </w:rPr>
        <w:t>Регулирование отпуска тепла центрально-качественное по отопительному графику с</w:t>
      </w:r>
      <w:r>
        <w:rPr>
          <w:rStyle w:val="13"/>
          <w:rFonts w:eastAsia="Calibri"/>
          <w:color w:val="auto"/>
          <w:sz w:val="28"/>
          <w:lang w:bidi="ar-SA"/>
        </w:rPr>
        <w:t xml:space="preserve"> </w:t>
      </w:r>
      <w:r w:rsidRPr="00FA6B80">
        <w:rPr>
          <w:rStyle w:val="13"/>
          <w:rFonts w:eastAsia="Calibri"/>
          <w:color w:val="auto"/>
          <w:sz w:val="28"/>
          <w:lang w:bidi="ar-SA"/>
        </w:rPr>
        <w:t>температурой в подающем трубопроводе 65</w:t>
      </w:r>
      <w:proofErr w:type="gramStart"/>
      <w:r w:rsidRPr="00FA6B80">
        <w:rPr>
          <w:rStyle w:val="13"/>
          <w:rFonts w:eastAsia="Calibri"/>
          <w:color w:val="auto"/>
          <w:sz w:val="28"/>
          <w:lang w:bidi="ar-SA"/>
        </w:rPr>
        <w:t>°С</w:t>
      </w:r>
      <w:proofErr w:type="gramEnd"/>
      <w:r w:rsidRPr="00FA6B80">
        <w:rPr>
          <w:rStyle w:val="13"/>
          <w:rFonts w:eastAsia="Calibri"/>
          <w:color w:val="auto"/>
          <w:sz w:val="28"/>
          <w:lang w:bidi="ar-SA"/>
        </w:rPr>
        <w:t>, в обратном 50°С. Так как нет обеспечения населения горячим водоснабжением, график только для отопительных нужд. Температурный график приведен на рисунке 2.</w:t>
      </w:r>
    </w:p>
    <w:p w:rsidR="00FA6B80" w:rsidRDefault="00670867" w:rsidP="00670867">
      <w:pPr>
        <w:spacing w:line="276" w:lineRule="auto"/>
        <w:rPr>
          <w:rStyle w:val="13"/>
          <w:rFonts w:eastAsia="Calibri"/>
          <w:color w:val="auto"/>
          <w:sz w:val="28"/>
          <w:lang w:bidi="ar-SA"/>
        </w:rPr>
      </w:pPr>
      <w:r>
        <w:rPr>
          <w:rStyle w:val="13"/>
          <w:rFonts w:eastAsia="Calibri"/>
          <w:color w:val="auto"/>
          <w:sz w:val="28"/>
          <w:lang w:bidi="ar-SA"/>
        </w:rPr>
        <w:br w:type="page"/>
      </w:r>
    </w:p>
    <w:p w:rsidR="00670867" w:rsidRDefault="00670867" w:rsidP="00670867">
      <w:pPr>
        <w:pStyle w:val="12"/>
        <w:keepNext/>
        <w:ind w:firstLine="0"/>
        <w:jc w:val="center"/>
      </w:pPr>
      <w:r>
        <w:rPr>
          <w:noProof/>
        </w:rPr>
        <w:lastRenderedPageBreak/>
        <w:drawing>
          <wp:inline distT="0" distB="0" distL="0" distR="0">
            <wp:extent cx="5831205" cy="8385175"/>
            <wp:effectExtent l="19050" t="0" r="0" b="0"/>
            <wp:docPr id="2" name="Рисунок 1" descr="C:\Users\BD1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1F~1\AppData\Local\Temp\FineReader11.00\media\image2.jpeg"/>
                    <pic:cNvPicPr>
                      <a:picLocks noChangeAspect="1" noChangeArrowheads="1"/>
                    </pic:cNvPicPr>
                  </pic:nvPicPr>
                  <pic:blipFill>
                    <a:blip r:embed="rId12"/>
                    <a:srcRect/>
                    <a:stretch>
                      <a:fillRect/>
                    </a:stretch>
                  </pic:blipFill>
                  <pic:spPr bwMode="auto">
                    <a:xfrm>
                      <a:off x="0" y="0"/>
                      <a:ext cx="5831205" cy="8385175"/>
                    </a:xfrm>
                    <a:prstGeom prst="rect">
                      <a:avLst/>
                    </a:prstGeom>
                    <a:noFill/>
                    <a:ln w="9525">
                      <a:noFill/>
                      <a:miter lim="800000"/>
                      <a:headEnd/>
                      <a:tailEnd/>
                    </a:ln>
                  </pic:spPr>
                </pic:pic>
              </a:graphicData>
            </a:graphic>
          </wp:inline>
        </w:drawing>
      </w:r>
    </w:p>
    <w:p w:rsidR="00670867" w:rsidRPr="00E818D4" w:rsidRDefault="00670867" w:rsidP="00670867">
      <w:pPr>
        <w:pStyle w:val="a3"/>
        <w:jc w:val="center"/>
        <w:rPr>
          <w:b/>
          <w:sz w:val="4"/>
          <w:szCs w:val="2"/>
          <w:lang w:val="ru-RU"/>
        </w:rPr>
      </w:pPr>
      <w:r w:rsidRPr="00E818D4">
        <w:rPr>
          <w:b/>
          <w:sz w:val="28"/>
          <w:lang w:val="ru-RU"/>
        </w:rPr>
        <w:t>Рисунок</w:t>
      </w:r>
      <w:r w:rsidRPr="00E818D4">
        <w:rPr>
          <w:b/>
          <w:sz w:val="28"/>
        </w:rPr>
        <w:t xml:space="preserve"> </w:t>
      </w:r>
      <w:r w:rsidR="00465083" w:rsidRPr="00E818D4">
        <w:rPr>
          <w:b/>
          <w:sz w:val="28"/>
        </w:rPr>
        <w:fldChar w:fldCharType="begin"/>
      </w:r>
      <w:r w:rsidRPr="00E818D4">
        <w:rPr>
          <w:b/>
          <w:sz w:val="28"/>
        </w:rPr>
        <w:instrText xml:space="preserve"> SEQ Рисунок \* ARABIC </w:instrText>
      </w:r>
      <w:r w:rsidR="00465083" w:rsidRPr="00E818D4">
        <w:rPr>
          <w:b/>
          <w:sz w:val="28"/>
        </w:rPr>
        <w:fldChar w:fldCharType="separate"/>
      </w:r>
      <w:r w:rsidR="006A1863">
        <w:rPr>
          <w:b/>
          <w:noProof/>
          <w:sz w:val="28"/>
        </w:rPr>
        <w:t>2</w:t>
      </w:r>
      <w:r w:rsidR="00465083" w:rsidRPr="00E818D4">
        <w:rPr>
          <w:b/>
          <w:sz w:val="28"/>
        </w:rPr>
        <w:fldChar w:fldCharType="end"/>
      </w:r>
      <w:r w:rsidR="00E818D4" w:rsidRPr="00E818D4">
        <w:rPr>
          <w:b/>
          <w:sz w:val="28"/>
          <w:lang w:val="ru-RU"/>
        </w:rPr>
        <w:t xml:space="preserve"> Утвержденный температурный график</w:t>
      </w:r>
    </w:p>
    <w:p w:rsidR="00670867" w:rsidRDefault="00670867">
      <w:pPr>
        <w:spacing w:line="276" w:lineRule="auto"/>
        <w:rPr>
          <w:rFonts w:eastAsia="Calibri" w:cs="Times New Roman"/>
          <w:sz w:val="28"/>
          <w:szCs w:val="28"/>
        </w:rPr>
      </w:pPr>
      <w:r>
        <w:br w:type="page"/>
      </w:r>
    </w:p>
    <w:p w:rsidR="00670867" w:rsidRPr="00D30439" w:rsidRDefault="00670867" w:rsidP="0005526A">
      <w:pPr>
        <w:pStyle w:val="2"/>
        <w:jc w:val="left"/>
      </w:pPr>
      <w:bookmarkStart w:id="12" w:name="_Toc13599827"/>
      <w:r w:rsidRPr="00D30439">
        <w:rPr>
          <w:rStyle w:val="Heading50"/>
          <w:rFonts w:eastAsia="Calibri"/>
          <w:b/>
          <w:bCs w:val="0"/>
          <w:color w:val="auto"/>
          <w:sz w:val="32"/>
          <w:lang w:bidi="ar-SA"/>
        </w:rPr>
        <w:lastRenderedPageBreak/>
        <w:t>Учет тепловой энергии.</w:t>
      </w:r>
      <w:bookmarkEnd w:id="12"/>
    </w:p>
    <w:p w:rsidR="00670867" w:rsidRPr="00E818D4" w:rsidRDefault="00670867" w:rsidP="00E818D4">
      <w:pPr>
        <w:pStyle w:val="12"/>
      </w:pPr>
      <w:r w:rsidRPr="00E818D4">
        <w:rPr>
          <w:rStyle w:val="13"/>
          <w:rFonts w:eastAsia="Calibri"/>
          <w:color w:val="auto"/>
          <w:sz w:val="28"/>
          <w:lang w:bidi="ar-SA"/>
        </w:rPr>
        <w:t>Работы по повышению энергетической эффективности и энергосбережению на</w:t>
      </w:r>
      <w:r w:rsidR="00D30439">
        <w:rPr>
          <w:rStyle w:val="13"/>
          <w:rFonts w:eastAsia="Calibri"/>
          <w:color w:val="auto"/>
          <w:sz w:val="28"/>
          <w:lang w:bidi="ar-SA"/>
        </w:rPr>
        <w:t xml:space="preserve"> </w:t>
      </w:r>
      <w:r w:rsidRPr="00E818D4">
        <w:rPr>
          <w:rStyle w:val="13"/>
          <w:rFonts w:eastAsia="Calibri"/>
          <w:color w:val="auto"/>
          <w:sz w:val="28"/>
          <w:lang w:bidi="ar-SA"/>
        </w:rPr>
        <w:t>территории Баклушевского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E818D4">
        <w:rPr>
          <w:rStyle w:val="13"/>
          <w:rFonts w:eastAsia="Calibri"/>
          <w:color w:val="auto"/>
          <w:sz w:val="28"/>
          <w:lang w:bidi="ar-SA"/>
        </w:rPr>
        <w:t>принят</w:t>
      </w:r>
      <w:proofErr w:type="gramEnd"/>
      <w:r w:rsidRPr="00E818D4">
        <w:rPr>
          <w:rStyle w:val="13"/>
          <w:rFonts w:eastAsia="Calibri"/>
          <w:color w:val="auto"/>
          <w:sz w:val="28"/>
          <w:lang w:bidi="ar-SA"/>
        </w:rPr>
        <w:t xml:space="preserve"> ГД ФС РФ 11.11.2009).</w:t>
      </w:r>
    </w:p>
    <w:p w:rsidR="00670867" w:rsidRPr="00E818D4" w:rsidRDefault="00670867" w:rsidP="00E818D4">
      <w:pPr>
        <w:pStyle w:val="12"/>
      </w:pPr>
      <w:r w:rsidRPr="00E818D4">
        <w:rPr>
          <w:rStyle w:val="13"/>
          <w:rFonts w:eastAsia="Calibri"/>
          <w:color w:val="auto"/>
          <w:sz w:val="28"/>
          <w:lang w:bidi="ar-SA"/>
        </w:rPr>
        <w:t>В администрации Баклушевского сельсовета разработаны мероприятия программы по энергосбережению и повышению энергетической эффективности на 2010-2015 годы.</w:t>
      </w:r>
    </w:p>
    <w:p w:rsidR="00670867" w:rsidRPr="00E818D4" w:rsidRDefault="00670867" w:rsidP="00E818D4">
      <w:pPr>
        <w:pStyle w:val="12"/>
      </w:pPr>
      <w:r w:rsidRPr="00E818D4">
        <w:rPr>
          <w:rStyle w:val="13"/>
          <w:rFonts w:eastAsia="Calibri"/>
          <w:color w:val="auto"/>
          <w:sz w:val="28"/>
          <w:lang w:bidi="ar-SA"/>
        </w:rPr>
        <w:t xml:space="preserve">В связи с перспективой развития систем коммунальной инфраструктуры, и подключением новых объектов к системам </w:t>
      </w:r>
      <w:proofErr w:type="spellStart"/>
      <w:r w:rsidRPr="00E818D4">
        <w:rPr>
          <w:rStyle w:val="13"/>
          <w:rFonts w:eastAsia="Calibri"/>
          <w:color w:val="auto"/>
          <w:sz w:val="28"/>
          <w:lang w:bidi="ar-SA"/>
        </w:rPr>
        <w:t>ресурсоснабжения</w:t>
      </w:r>
      <w:proofErr w:type="spellEnd"/>
      <w:r w:rsidRPr="00E818D4">
        <w:rPr>
          <w:rStyle w:val="13"/>
          <w:rFonts w:eastAsia="Calibri"/>
          <w:color w:val="auto"/>
          <w:sz w:val="28"/>
          <w:lang w:bidi="ar-SA"/>
        </w:rPr>
        <w:t xml:space="preserve"> будет идти работа по установке приборов учета.</w:t>
      </w:r>
    </w:p>
    <w:p w:rsidR="00670867" w:rsidRPr="00E818D4" w:rsidRDefault="00670867" w:rsidP="00E818D4">
      <w:pPr>
        <w:pStyle w:val="12"/>
        <w:spacing w:after="240"/>
      </w:pPr>
      <w:r w:rsidRPr="00E818D4">
        <w:rPr>
          <w:rStyle w:val="13"/>
          <w:rFonts w:eastAsia="Calibri"/>
          <w:color w:val="auto"/>
          <w:sz w:val="28"/>
          <w:lang w:bidi="ar-SA"/>
        </w:rPr>
        <w:t>Приборы учета тепловой энергии установлены:</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Администрация Баклушевского сельсовета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Баклушевская участковая больница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Баклушевский сельский Дом культуры</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Пе</w:t>
      </w:r>
      <w:r w:rsidR="00481032">
        <w:rPr>
          <w:rStyle w:val="13"/>
          <w:rFonts w:eastAsia="Calibri"/>
          <w:color w:val="auto"/>
          <w:sz w:val="28"/>
          <w:lang w:bidi="ar-SA"/>
        </w:rPr>
        <w:t xml:space="preserve">карня и магазин </w:t>
      </w:r>
      <w:proofErr w:type="gramStart"/>
      <w:r w:rsidR="00481032">
        <w:rPr>
          <w:rStyle w:val="13"/>
          <w:rFonts w:eastAsia="Calibri"/>
          <w:color w:val="auto"/>
          <w:sz w:val="28"/>
          <w:lang w:bidi="ar-SA"/>
        </w:rPr>
        <w:t>ч</w:t>
      </w:r>
      <w:proofErr w:type="gramEnd"/>
      <w:r w:rsidR="00481032">
        <w:rPr>
          <w:rStyle w:val="13"/>
          <w:rFonts w:eastAsia="Calibri"/>
          <w:color w:val="auto"/>
          <w:sz w:val="28"/>
          <w:lang w:bidi="ar-SA"/>
        </w:rPr>
        <w:t xml:space="preserve">/п. Самосенко </w:t>
      </w:r>
      <w:r w:rsidRPr="00E818D4">
        <w:rPr>
          <w:rStyle w:val="13"/>
          <w:rFonts w:eastAsia="Calibri"/>
          <w:color w:val="auto"/>
          <w:sz w:val="28"/>
          <w:lang w:bidi="ar-SA"/>
        </w:rPr>
        <w:t>T.B.</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Общедомовой прибор учета в двухэтажном доме (10 квартир)</w:t>
      </w:r>
    </w:p>
    <w:p w:rsidR="00670867" w:rsidRPr="00C85362" w:rsidRDefault="00670867" w:rsidP="00E818D4">
      <w:pPr>
        <w:pStyle w:val="12"/>
        <w:numPr>
          <w:ilvl w:val="0"/>
          <w:numId w:val="10"/>
        </w:numPr>
        <w:spacing w:after="120"/>
        <w:ind w:left="714" w:hanging="357"/>
        <w:rPr>
          <w:rStyle w:val="13"/>
          <w:rFonts w:eastAsia="Calibri"/>
          <w:color w:val="auto"/>
          <w:sz w:val="28"/>
          <w:szCs w:val="28"/>
          <w:lang w:bidi="ar-SA"/>
        </w:rPr>
      </w:pPr>
      <w:r w:rsidRPr="00E818D4">
        <w:rPr>
          <w:rStyle w:val="13"/>
          <w:rFonts w:eastAsia="Calibri"/>
          <w:color w:val="auto"/>
          <w:sz w:val="28"/>
          <w:lang w:bidi="ar-SA"/>
        </w:rPr>
        <w:t>В жилых домах 12 домов</w:t>
      </w:r>
    </w:p>
    <w:p w:rsidR="00C85362" w:rsidRDefault="00C85362" w:rsidP="00C85362">
      <w:pPr>
        <w:pStyle w:val="12"/>
        <w:spacing w:after="240"/>
      </w:pPr>
      <w:r>
        <w:t>Для учета отпускаемой тепловой энергии в 2019 году в котельной МУП ПК «Баклушевское» был установлен и введен в эксплуатацию узел учета тепловой энергии, на источнике учитывающий отпуск тепловой энергии в тепловую сеть. Перечень оборудования узла приведен ниже.</w:t>
      </w:r>
    </w:p>
    <w:tbl>
      <w:tblPr>
        <w:tblStyle w:val="afa"/>
        <w:tblW w:w="0" w:type="auto"/>
        <w:jc w:val="center"/>
        <w:tblLook w:val="04A0" w:firstRow="1" w:lastRow="0" w:firstColumn="1" w:lastColumn="0" w:noHBand="0" w:noVBand="1"/>
      </w:tblPr>
      <w:tblGrid>
        <w:gridCol w:w="7245"/>
        <w:gridCol w:w="2227"/>
      </w:tblGrid>
      <w:tr w:rsidR="00C85362" w:rsidTr="005B5B10">
        <w:trPr>
          <w:jc w:val="center"/>
        </w:trPr>
        <w:tc>
          <w:tcPr>
            <w:tcW w:w="0" w:type="auto"/>
            <w:vAlign w:val="center"/>
          </w:tcPr>
          <w:p w:rsidR="00C85362" w:rsidRPr="00C85362" w:rsidRDefault="00C85362" w:rsidP="00C85362">
            <w:pPr>
              <w:pStyle w:val="12"/>
              <w:ind w:firstLine="0"/>
              <w:jc w:val="center"/>
              <w:rPr>
                <w:b/>
              </w:rPr>
            </w:pPr>
            <w:r w:rsidRPr="00C85362">
              <w:rPr>
                <w:b/>
              </w:rPr>
              <w:t>Тип прибора</w:t>
            </w:r>
          </w:p>
        </w:tc>
        <w:tc>
          <w:tcPr>
            <w:tcW w:w="0" w:type="auto"/>
            <w:vAlign w:val="center"/>
          </w:tcPr>
          <w:p w:rsidR="00C85362" w:rsidRPr="00C85362" w:rsidRDefault="00C85362" w:rsidP="00C85362">
            <w:pPr>
              <w:pStyle w:val="12"/>
              <w:ind w:firstLine="0"/>
              <w:jc w:val="center"/>
              <w:rPr>
                <w:b/>
              </w:rPr>
            </w:pPr>
            <w:r w:rsidRPr="00C85362">
              <w:rPr>
                <w:b/>
              </w:rPr>
              <w:t xml:space="preserve">Количество, </w:t>
            </w:r>
            <w:proofErr w:type="spellStart"/>
            <w:proofErr w:type="gramStart"/>
            <w:r w:rsidRPr="00C85362">
              <w:rPr>
                <w:b/>
              </w:rPr>
              <w:t>шт</w:t>
            </w:r>
            <w:proofErr w:type="spellEnd"/>
            <w:proofErr w:type="gramEnd"/>
          </w:p>
        </w:tc>
      </w:tr>
      <w:tr w:rsidR="00C85362" w:rsidTr="005B5B10">
        <w:trPr>
          <w:jc w:val="center"/>
        </w:trPr>
        <w:tc>
          <w:tcPr>
            <w:tcW w:w="0" w:type="auto"/>
            <w:vAlign w:val="center"/>
          </w:tcPr>
          <w:p w:rsidR="00C85362" w:rsidRDefault="00C85362" w:rsidP="00C85362">
            <w:pPr>
              <w:pStyle w:val="12"/>
              <w:ind w:firstLine="0"/>
              <w:jc w:val="left"/>
            </w:pPr>
            <w:proofErr w:type="spellStart"/>
            <w:r>
              <w:t>Тепловычислитель</w:t>
            </w:r>
            <w:proofErr w:type="spellEnd"/>
            <w:r>
              <w:t xml:space="preserve"> ТВ-7-04.1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C85362" w:rsidP="00C85362">
            <w:pPr>
              <w:pStyle w:val="12"/>
              <w:ind w:firstLine="0"/>
              <w:jc w:val="left"/>
            </w:pPr>
            <w:r>
              <w:t>Преобразователь расхода электромагнитный ПРЭМ-150-</w:t>
            </w:r>
            <w:r>
              <w:rPr>
                <w:lang w:val="en-US"/>
              </w:rPr>
              <w:t>D</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Комплект термометров сопротивления КТПТР-01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5B5B10" w:rsidP="00C85362">
            <w:pPr>
              <w:pStyle w:val="12"/>
              <w:ind w:firstLine="0"/>
              <w:jc w:val="left"/>
            </w:pPr>
            <w:r>
              <w:t>СДВ-И-2,5-1,6-1,0-М</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ВСХд-20</w:t>
            </w:r>
          </w:p>
        </w:tc>
        <w:tc>
          <w:tcPr>
            <w:tcW w:w="0" w:type="auto"/>
            <w:vAlign w:val="center"/>
          </w:tcPr>
          <w:p w:rsidR="00C85362" w:rsidRDefault="00C85362" w:rsidP="00C85362">
            <w:pPr>
              <w:pStyle w:val="12"/>
              <w:ind w:firstLine="0"/>
              <w:jc w:val="left"/>
            </w:pPr>
            <w:r>
              <w:t>1</w:t>
            </w:r>
          </w:p>
        </w:tc>
      </w:tr>
    </w:tbl>
    <w:p w:rsidR="00C85362" w:rsidRPr="00C85362" w:rsidRDefault="00C85362" w:rsidP="00C85362">
      <w:pPr>
        <w:pStyle w:val="12"/>
        <w:rPr>
          <w:rStyle w:val="Heading50"/>
          <w:rFonts w:eastAsia="Calibri"/>
          <w:b w:val="0"/>
          <w:bCs w:val="0"/>
          <w:color w:val="auto"/>
          <w:sz w:val="28"/>
          <w:lang w:bidi="ar-SA"/>
        </w:rPr>
      </w:pPr>
    </w:p>
    <w:p w:rsidR="00E818D4" w:rsidRPr="00D30439" w:rsidRDefault="00E818D4" w:rsidP="0005526A">
      <w:pPr>
        <w:pStyle w:val="2"/>
        <w:jc w:val="left"/>
      </w:pPr>
      <w:bookmarkStart w:id="13" w:name="_Toc13599828"/>
      <w:r w:rsidRPr="00D30439">
        <w:rPr>
          <w:rStyle w:val="Heading50"/>
          <w:rFonts w:eastAsia="Calibri"/>
          <w:b/>
          <w:bCs w:val="0"/>
          <w:color w:val="auto"/>
          <w:sz w:val="32"/>
          <w:lang w:bidi="ar-SA"/>
        </w:rPr>
        <w:t>Тепловые сети, сооружения на них и тепловые пункты.</w:t>
      </w:r>
      <w:bookmarkEnd w:id="13"/>
    </w:p>
    <w:p w:rsidR="00E818D4" w:rsidRPr="00D30439" w:rsidRDefault="00E818D4" w:rsidP="0005526A">
      <w:pPr>
        <w:pStyle w:val="3"/>
      </w:pPr>
      <w:bookmarkStart w:id="14" w:name="bookmark7"/>
      <w:bookmarkStart w:id="15" w:name="_Toc13599829"/>
      <w:r w:rsidRPr="00D30439">
        <w:rPr>
          <w:rStyle w:val="Bodytext60"/>
          <w:rFonts w:eastAsia="Calibri"/>
          <w:b/>
          <w:bCs w:val="0"/>
          <w:color w:val="auto"/>
          <w:sz w:val="28"/>
          <w:lang w:bidi="ar-SA"/>
        </w:rPr>
        <w:t>Наружные водяные тепловые сети.</w:t>
      </w:r>
      <w:bookmarkEnd w:id="14"/>
      <w:bookmarkEnd w:id="15"/>
    </w:p>
    <w:p w:rsidR="00E818D4" w:rsidRPr="00E818D4" w:rsidRDefault="00E818D4" w:rsidP="00E818D4">
      <w:pPr>
        <w:pStyle w:val="12"/>
      </w:pPr>
      <w:r w:rsidRPr="00E818D4">
        <w:rPr>
          <w:rStyle w:val="13"/>
          <w:rFonts w:eastAsia="Calibri"/>
          <w:color w:val="auto"/>
          <w:sz w:val="28"/>
          <w:lang w:bidi="ar-SA"/>
        </w:rPr>
        <w:t>Тепловые сети построены в период с 1983 по 2012 годы. Выполнены стальной трубой</w:t>
      </w:r>
      <w:r w:rsidR="00D30439">
        <w:rPr>
          <w:rStyle w:val="13"/>
          <w:rFonts w:eastAsia="Calibri"/>
          <w:color w:val="auto"/>
          <w:sz w:val="28"/>
          <w:lang w:bidi="ar-SA"/>
        </w:rPr>
        <w:t xml:space="preserve"> </w:t>
      </w:r>
      <w:r w:rsidRPr="00E818D4">
        <w:rPr>
          <w:rStyle w:val="13"/>
          <w:rFonts w:eastAsia="Calibri"/>
          <w:color w:val="auto"/>
          <w:sz w:val="28"/>
          <w:lang w:bidi="ar-SA"/>
        </w:rPr>
        <w:t>диаметр</w:t>
      </w:r>
      <w:r w:rsidR="00D30439">
        <w:rPr>
          <w:rStyle w:val="13"/>
          <w:rFonts w:eastAsia="Calibri"/>
          <w:color w:val="auto"/>
          <w:sz w:val="28"/>
          <w:lang w:bidi="ar-SA"/>
        </w:rPr>
        <w:t>ами от 40 до 200 мм. Прокладка —</w:t>
      </w:r>
      <w:r w:rsidRPr="00E818D4">
        <w:rPr>
          <w:rStyle w:val="13"/>
          <w:rFonts w:eastAsia="Calibri"/>
          <w:color w:val="auto"/>
          <w:sz w:val="28"/>
          <w:lang w:bidi="ar-SA"/>
        </w:rPr>
        <w:t xml:space="preserve"> подземная в непроходных ка</w:t>
      </w:r>
      <w:r w:rsidR="00D30439">
        <w:rPr>
          <w:rStyle w:val="13"/>
          <w:rFonts w:eastAsia="Calibri"/>
          <w:color w:val="auto"/>
          <w:sz w:val="28"/>
          <w:lang w:bidi="ar-SA"/>
        </w:rPr>
        <w:t xml:space="preserve">налах и </w:t>
      </w:r>
      <w:proofErr w:type="spellStart"/>
      <w:r w:rsidR="00D30439">
        <w:rPr>
          <w:rStyle w:val="13"/>
          <w:rFonts w:eastAsia="Calibri"/>
          <w:color w:val="auto"/>
          <w:sz w:val="28"/>
          <w:lang w:bidi="ar-SA"/>
        </w:rPr>
        <w:t>бесканальная</w:t>
      </w:r>
      <w:proofErr w:type="spellEnd"/>
      <w:r w:rsidR="00D30439">
        <w:rPr>
          <w:rStyle w:val="13"/>
          <w:rFonts w:eastAsia="Calibri"/>
          <w:color w:val="auto"/>
          <w:sz w:val="28"/>
          <w:lang w:bidi="ar-SA"/>
        </w:rPr>
        <w:t>, частично — воздушная.</w:t>
      </w:r>
      <w:r w:rsidR="00D30439">
        <w:rPr>
          <w:rStyle w:val="13"/>
          <w:rFonts w:eastAsia="Calibri"/>
          <w:color w:val="auto"/>
          <w:sz w:val="28"/>
          <w:lang w:bidi="ar-SA"/>
        </w:rPr>
        <w:br/>
        <w:t>Утеплитель —</w:t>
      </w:r>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минераловатные</w:t>
      </w:r>
      <w:proofErr w:type="spellEnd"/>
      <w:r w:rsidRPr="00E818D4">
        <w:rPr>
          <w:rStyle w:val="13"/>
          <w:rFonts w:eastAsia="Calibri"/>
          <w:color w:val="auto"/>
          <w:sz w:val="28"/>
          <w:lang w:bidi="ar-SA"/>
        </w:rPr>
        <w:t xml:space="preserve"> плиты. Сети не закольцованы.</w:t>
      </w:r>
    </w:p>
    <w:p w:rsidR="00E818D4" w:rsidRPr="00E818D4" w:rsidRDefault="00E818D4" w:rsidP="00E818D4">
      <w:pPr>
        <w:pStyle w:val="12"/>
        <w:spacing w:after="240"/>
      </w:pPr>
      <w:r w:rsidRPr="00E818D4">
        <w:rPr>
          <w:rStyle w:val="13"/>
          <w:rFonts w:eastAsia="Calibri"/>
          <w:color w:val="auto"/>
          <w:sz w:val="28"/>
          <w:lang w:bidi="ar-SA"/>
        </w:rPr>
        <w:t xml:space="preserve">Протяженность тепловых сетей </w:t>
      </w:r>
      <w:proofErr w:type="gramStart"/>
      <w:r w:rsidRPr="00E818D4">
        <w:rPr>
          <w:rStyle w:val="13"/>
          <w:rFonts w:eastAsia="Calibri"/>
          <w:color w:val="auto"/>
          <w:sz w:val="28"/>
          <w:lang w:bidi="ar-SA"/>
        </w:rPr>
        <w:t>села</w:t>
      </w:r>
      <w:proofErr w:type="gramEnd"/>
      <w:r w:rsidRPr="00E818D4">
        <w:rPr>
          <w:rStyle w:val="13"/>
          <w:rFonts w:eastAsia="Calibri"/>
          <w:color w:val="auto"/>
          <w:sz w:val="28"/>
          <w:lang w:bidi="ar-SA"/>
        </w:rPr>
        <w:t xml:space="preserve"> Баклуши составляет 4,2 км, из них износ основных об</w:t>
      </w:r>
      <w:r w:rsidR="00D30439">
        <w:rPr>
          <w:rStyle w:val="13"/>
          <w:rFonts w:eastAsia="Calibri"/>
          <w:color w:val="auto"/>
          <w:sz w:val="28"/>
          <w:lang w:bidi="ar-SA"/>
        </w:rPr>
        <w:t>ъектов сетей составляет около 53</w:t>
      </w:r>
      <w:r w:rsidRPr="00E818D4">
        <w:rPr>
          <w:rStyle w:val="13"/>
          <w:rFonts w:eastAsia="Calibri"/>
          <w:color w:val="auto"/>
          <w:sz w:val="28"/>
          <w:lang w:bidi="ar-SA"/>
        </w:rPr>
        <w:t>%.</w:t>
      </w:r>
    </w:p>
    <w:p w:rsidR="00E818D4" w:rsidRDefault="00E818D4" w:rsidP="00E818D4">
      <w:pPr>
        <w:pStyle w:val="a3"/>
        <w:keepNext/>
        <w:spacing w:after="0" w:line="240" w:lineRule="auto"/>
        <w:ind w:firstLine="0"/>
        <w:rPr>
          <w:b/>
          <w:sz w:val="28"/>
          <w:szCs w:val="28"/>
          <w:lang w:val="ru-RU"/>
        </w:rPr>
      </w:pPr>
      <w:r w:rsidRPr="00E818D4">
        <w:rPr>
          <w:b/>
          <w:sz w:val="28"/>
          <w:szCs w:val="28"/>
          <w:lang w:val="ru-RU"/>
        </w:rPr>
        <w:lastRenderedPageBreak/>
        <w:t>Таблица</w:t>
      </w:r>
      <w:r w:rsidRPr="00E818D4">
        <w:rPr>
          <w:lang w:val="ru-RU"/>
        </w:rPr>
        <w:t xml:space="preserve"> </w:t>
      </w:r>
      <w:r w:rsidR="00465083" w:rsidRPr="00E818D4">
        <w:rPr>
          <w:b/>
          <w:sz w:val="28"/>
          <w:szCs w:val="28"/>
          <w:lang w:val="ru-RU"/>
        </w:rPr>
        <w:fldChar w:fldCharType="begin"/>
      </w:r>
      <w:r w:rsidRPr="00E818D4">
        <w:rPr>
          <w:b/>
          <w:sz w:val="28"/>
          <w:szCs w:val="28"/>
          <w:lang w:val="ru-RU"/>
        </w:rPr>
        <w:instrText xml:space="preserve"> SEQ Таблица \* ARABIC </w:instrText>
      </w:r>
      <w:r w:rsidR="00465083" w:rsidRPr="00E818D4">
        <w:rPr>
          <w:b/>
          <w:sz w:val="28"/>
          <w:szCs w:val="28"/>
          <w:lang w:val="ru-RU"/>
        </w:rPr>
        <w:fldChar w:fldCharType="separate"/>
      </w:r>
      <w:r w:rsidR="006A1863">
        <w:rPr>
          <w:b/>
          <w:noProof/>
          <w:sz w:val="28"/>
          <w:szCs w:val="28"/>
          <w:lang w:val="ru-RU"/>
        </w:rPr>
        <w:t>3</w:t>
      </w:r>
      <w:r w:rsidR="00465083" w:rsidRPr="00E818D4">
        <w:rPr>
          <w:b/>
          <w:sz w:val="28"/>
          <w:szCs w:val="28"/>
          <w:lang w:val="ru-RU"/>
        </w:rPr>
        <w:fldChar w:fldCharType="end"/>
      </w:r>
    </w:p>
    <w:p w:rsidR="00E818D4" w:rsidRPr="00E818D4" w:rsidRDefault="00E818D4" w:rsidP="00E818D4">
      <w:pPr>
        <w:pStyle w:val="a3"/>
        <w:keepNext/>
        <w:spacing w:line="240" w:lineRule="auto"/>
        <w:ind w:firstLine="0"/>
        <w:rPr>
          <w:b/>
          <w:sz w:val="28"/>
          <w:szCs w:val="28"/>
          <w:lang w:val="ru-RU"/>
        </w:rPr>
      </w:pPr>
      <w:r w:rsidRPr="00E818D4">
        <w:rPr>
          <w:b/>
          <w:sz w:val="28"/>
          <w:szCs w:val="28"/>
          <w:lang w:val="ru-RU"/>
        </w:rPr>
        <w:t>Технические характеристики тепловых сетей</w:t>
      </w:r>
    </w:p>
    <w:tbl>
      <w:tblPr>
        <w:tblW w:w="5000" w:type="pct"/>
        <w:tblCellMar>
          <w:left w:w="10" w:type="dxa"/>
          <w:right w:w="10" w:type="dxa"/>
        </w:tblCellMar>
        <w:tblLook w:val="04A0" w:firstRow="1" w:lastRow="0" w:firstColumn="1" w:lastColumn="0" w:noHBand="0" w:noVBand="1"/>
      </w:tblPr>
      <w:tblGrid>
        <w:gridCol w:w="1570"/>
        <w:gridCol w:w="1846"/>
        <w:gridCol w:w="1677"/>
        <w:gridCol w:w="1251"/>
        <w:gridCol w:w="1141"/>
        <w:gridCol w:w="1032"/>
        <w:gridCol w:w="1141"/>
      </w:tblGrid>
      <w:tr w:rsidR="00E818D4" w:rsidTr="00E818D4">
        <w:trPr>
          <w:trHeight w:hRule="exact" w:val="394"/>
        </w:trPr>
        <w:tc>
          <w:tcPr>
            <w:tcW w:w="84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4" w:lineRule="exact"/>
              <w:ind w:left="80"/>
              <w:jc w:val="center"/>
              <w:rPr>
                <w:b/>
              </w:rPr>
            </w:pPr>
            <w:r w:rsidRPr="00D30439">
              <w:rPr>
                <w:rStyle w:val="13"/>
                <w:rFonts w:eastAsiaTheme="minorHAnsi"/>
                <w:b/>
                <w:sz w:val="24"/>
                <w:szCs w:val="24"/>
              </w:rPr>
              <w:t xml:space="preserve">Диаметр (условный), </w:t>
            </w:r>
            <w:proofErr w:type="gramStart"/>
            <w:r w:rsidRPr="00D30439">
              <w:rPr>
                <w:rStyle w:val="13"/>
                <w:rFonts w:eastAsiaTheme="minorHAnsi"/>
                <w:b/>
                <w:sz w:val="24"/>
                <w:szCs w:val="24"/>
              </w:rPr>
              <w:t>мм</w:t>
            </w:r>
            <w:proofErr w:type="gramEnd"/>
          </w:p>
        </w:tc>
        <w:tc>
          <w:tcPr>
            <w:tcW w:w="987"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 xml:space="preserve">Протяженность прямого и обратного трубопровода, всего, </w:t>
            </w:r>
            <w:proofErr w:type="gramStart"/>
            <w:r w:rsidRPr="00D30439">
              <w:rPr>
                <w:rStyle w:val="13"/>
                <w:rFonts w:eastAsiaTheme="minorHAnsi"/>
                <w:b/>
                <w:sz w:val="24"/>
                <w:szCs w:val="24"/>
              </w:rPr>
              <w:t>м</w:t>
            </w:r>
            <w:proofErr w:type="gramEnd"/>
          </w:p>
        </w:tc>
        <w:tc>
          <w:tcPr>
            <w:tcW w:w="68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Год строительства</w:t>
            </w:r>
          </w:p>
        </w:tc>
        <w:tc>
          <w:tcPr>
            <w:tcW w:w="1299" w:type="pct"/>
            <w:gridSpan w:val="2"/>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Подземная</w:t>
            </w:r>
          </w:p>
        </w:tc>
        <w:tc>
          <w:tcPr>
            <w:tcW w:w="1186" w:type="pct"/>
            <w:gridSpan w:val="2"/>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Надземная</w:t>
            </w:r>
          </w:p>
        </w:tc>
      </w:tr>
      <w:tr w:rsidR="00E818D4" w:rsidTr="00E818D4">
        <w:trPr>
          <w:trHeight w:hRule="exact" w:val="912"/>
        </w:trPr>
        <w:tc>
          <w:tcPr>
            <w:tcW w:w="844" w:type="pct"/>
            <w:vMerge/>
            <w:tcBorders>
              <w:left w:val="single" w:sz="4" w:space="0" w:color="auto"/>
            </w:tcBorders>
            <w:shd w:val="clear" w:color="auto" w:fill="FFFFFF"/>
            <w:vAlign w:val="center"/>
          </w:tcPr>
          <w:p w:rsidR="00E818D4" w:rsidRPr="00D30439" w:rsidRDefault="00E818D4" w:rsidP="00E818D4">
            <w:pPr>
              <w:jc w:val="center"/>
              <w:rPr>
                <w:b/>
              </w:rPr>
            </w:pPr>
          </w:p>
        </w:tc>
        <w:tc>
          <w:tcPr>
            <w:tcW w:w="987" w:type="pct"/>
            <w:vMerge/>
            <w:tcBorders>
              <w:left w:val="single" w:sz="4" w:space="0" w:color="auto"/>
            </w:tcBorders>
            <w:shd w:val="clear" w:color="auto" w:fill="FFFFFF"/>
            <w:vAlign w:val="center"/>
          </w:tcPr>
          <w:p w:rsidR="00E818D4" w:rsidRPr="00D30439" w:rsidRDefault="00E818D4" w:rsidP="00E818D4">
            <w:pPr>
              <w:jc w:val="center"/>
              <w:rPr>
                <w:b/>
              </w:rPr>
            </w:pPr>
          </w:p>
        </w:tc>
        <w:tc>
          <w:tcPr>
            <w:tcW w:w="684" w:type="pct"/>
            <w:vMerge/>
            <w:tcBorders>
              <w:left w:val="single" w:sz="4" w:space="0" w:color="auto"/>
            </w:tcBorders>
            <w:shd w:val="clear" w:color="auto" w:fill="FFFFFF"/>
            <w:vAlign w:val="center"/>
          </w:tcPr>
          <w:p w:rsidR="00E818D4" w:rsidRPr="00D30439" w:rsidRDefault="00E818D4" w:rsidP="00E818D4">
            <w:pPr>
              <w:jc w:val="center"/>
              <w:rPr>
                <w:b/>
              </w:rPr>
            </w:pP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r>
      <w:tr w:rsidR="00E818D4" w:rsidTr="00E818D4">
        <w:trPr>
          <w:trHeight w:hRule="exact" w:val="269"/>
        </w:trPr>
        <w:tc>
          <w:tcPr>
            <w:tcW w:w="84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1</w:t>
            </w:r>
          </w:p>
        </w:tc>
        <w:tc>
          <w:tcPr>
            <w:tcW w:w="987"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2</w:t>
            </w:r>
          </w:p>
        </w:tc>
        <w:tc>
          <w:tcPr>
            <w:tcW w:w="68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3</w:t>
            </w: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4</w:t>
            </w:r>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5</w:t>
            </w:r>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6</w:t>
            </w:r>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7</w:t>
            </w:r>
          </w:p>
        </w:tc>
      </w:tr>
      <w:tr w:rsidR="00E818D4" w:rsidTr="00E818D4">
        <w:trPr>
          <w:trHeight w:hRule="exact" w:val="26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E818D4" w:rsidP="00E818D4">
            <w:pPr>
              <w:spacing w:line="210" w:lineRule="exact"/>
              <w:ind w:left="100"/>
            </w:pPr>
            <w:r w:rsidRPr="00E818D4">
              <w:rPr>
                <w:rStyle w:val="13"/>
                <w:rFonts w:eastAsiaTheme="minorHAnsi"/>
                <w:sz w:val="24"/>
                <w:szCs w:val="24"/>
              </w:rPr>
              <w:t>Магистральные сети теплоснабжения от котельной</w:t>
            </w:r>
          </w:p>
        </w:tc>
      </w:tr>
      <w:tr w:rsidR="00E818D4" w:rsidTr="00E818D4">
        <w:trPr>
          <w:trHeight w:hRule="exact" w:val="293"/>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D30439" w:rsidP="00E818D4">
            <w:pPr>
              <w:spacing w:line="210" w:lineRule="exact"/>
              <w:ind w:left="100"/>
            </w:pPr>
            <w:r>
              <w:rPr>
                <w:rStyle w:val="13"/>
                <w:rFonts w:eastAsiaTheme="minorHAnsi"/>
                <w:sz w:val="24"/>
                <w:szCs w:val="24"/>
              </w:rPr>
              <w:t>150</w:t>
            </w:r>
            <w:r>
              <w:rPr>
                <w:rStyle w:val="13"/>
                <w:rFonts w:eastAsiaTheme="minorHAnsi"/>
                <w:sz w:val="24"/>
                <w:szCs w:val="24"/>
              </w:rPr>
              <w:tab/>
            </w:r>
            <w:r>
              <w:rPr>
                <w:rStyle w:val="13"/>
                <w:rFonts w:eastAsiaTheme="minorHAnsi"/>
                <w:sz w:val="24"/>
                <w:szCs w:val="24"/>
              </w:rPr>
              <w:tab/>
              <w:t>8,4</w:t>
            </w:r>
            <w:r>
              <w:rPr>
                <w:rStyle w:val="13"/>
                <w:rFonts w:eastAsiaTheme="minorHAnsi"/>
                <w:sz w:val="24"/>
                <w:szCs w:val="24"/>
              </w:rPr>
              <w:tab/>
            </w:r>
            <w:r>
              <w:rPr>
                <w:rStyle w:val="13"/>
                <w:rFonts w:eastAsiaTheme="minorHAnsi"/>
                <w:sz w:val="24"/>
                <w:szCs w:val="24"/>
              </w:rPr>
              <w:tab/>
              <w:t>1985</w:t>
            </w:r>
            <w:r>
              <w:rPr>
                <w:rStyle w:val="13"/>
                <w:rFonts w:eastAsiaTheme="minorHAnsi"/>
                <w:sz w:val="24"/>
                <w:szCs w:val="24"/>
              </w:rPr>
              <w:tab/>
            </w:r>
            <w:r>
              <w:rPr>
                <w:rStyle w:val="13"/>
                <w:rFonts w:eastAsiaTheme="minorHAnsi"/>
                <w:sz w:val="24"/>
                <w:szCs w:val="24"/>
              </w:rPr>
              <w:tab/>
              <w:t>3,73</w:t>
            </w:r>
            <w:r>
              <w:rPr>
                <w:rStyle w:val="13"/>
                <w:rFonts w:eastAsiaTheme="minorHAnsi"/>
                <w:sz w:val="24"/>
                <w:szCs w:val="24"/>
              </w:rPr>
              <w:tab/>
            </w:r>
            <w:r>
              <w:rPr>
                <w:rStyle w:val="13"/>
                <w:rFonts w:eastAsiaTheme="minorHAnsi"/>
                <w:sz w:val="24"/>
                <w:szCs w:val="24"/>
              </w:rPr>
              <w:tab/>
            </w:r>
            <w:r w:rsidR="00E818D4" w:rsidRPr="00E818D4">
              <w:rPr>
                <w:rStyle w:val="13"/>
                <w:rFonts w:eastAsiaTheme="minorHAnsi"/>
                <w:sz w:val="24"/>
                <w:szCs w:val="24"/>
              </w:rPr>
              <w:t>0,47</w:t>
            </w:r>
          </w:p>
        </w:tc>
      </w:tr>
    </w:tbl>
    <w:p w:rsidR="00E818D4" w:rsidRPr="00E818D4" w:rsidRDefault="00E818D4" w:rsidP="00E818D4">
      <w:pPr>
        <w:pStyle w:val="12"/>
      </w:pPr>
      <w:r w:rsidRPr="00E818D4">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E818D4" w:rsidRPr="00E818D4" w:rsidRDefault="00E818D4" w:rsidP="00E818D4">
      <w:pPr>
        <w:pStyle w:val="12"/>
      </w:pPr>
      <w:r w:rsidRPr="00E818D4">
        <w:rPr>
          <w:rStyle w:val="13"/>
          <w:rFonts w:eastAsia="Calibri"/>
          <w:color w:val="auto"/>
          <w:sz w:val="28"/>
          <w:lang w:bidi="ar-SA"/>
        </w:rPr>
        <w:t>Планово-предупредительный ремонт сетей и оборудования систем коммунальной эне</w:t>
      </w:r>
      <w:r w:rsidR="00D30439">
        <w:rPr>
          <w:rStyle w:val="13"/>
          <w:rFonts w:eastAsia="Calibri"/>
          <w:color w:val="auto"/>
          <w:sz w:val="28"/>
          <w:lang w:bidi="ar-SA"/>
        </w:rPr>
        <w:t>ргетики полностью уступил место</w:t>
      </w:r>
      <w:r w:rsidR="00D30439">
        <w:rPr>
          <w:rStyle w:val="13"/>
          <w:rFonts w:eastAsia="Calibri"/>
          <w:color w:val="auto"/>
          <w:sz w:val="28"/>
          <w:lang w:bidi="ar-SA"/>
        </w:rPr>
        <w:br/>
      </w:r>
      <w:r w:rsidRPr="00E818D4">
        <w:rPr>
          <w:rStyle w:val="13"/>
          <w:rFonts w:eastAsia="Calibri"/>
          <w:color w:val="auto"/>
          <w:sz w:val="28"/>
          <w:lang w:bidi="ar-SA"/>
        </w:rPr>
        <w:t>аварийно-восстановительным работам, единичные затраты на проведение которых в 2,5-3 раза выше, чем затраты на плановые ремонты.</w:t>
      </w:r>
    </w:p>
    <w:p w:rsidR="00E818D4" w:rsidRPr="00E818D4" w:rsidRDefault="00E818D4" w:rsidP="00E818D4">
      <w:pPr>
        <w:pStyle w:val="12"/>
      </w:pPr>
      <w:r w:rsidRPr="00E818D4">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E818D4">
        <w:rPr>
          <w:rStyle w:val="13"/>
          <w:rFonts w:eastAsia="Calibri"/>
          <w:color w:val="auto"/>
          <w:sz w:val="28"/>
          <w:lang w:bidi="ar-SA"/>
        </w:rPr>
        <w:t>недоремонтов</w:t>
      </w:r>
      <w:proofErr w:type="spellEnd"/>
      <w:r w:rsidRPr="00E818D4">
        <w:rPr>
          <w:rStyle w:val="13"/>
          <w:rFonts w:eastAsia="Calibri"/>
          <w:color w:val="auto"/>
          <w:sz w:val="28"/>
          <w:lang w:bidi="ar-SA"/>
        </w:rPr>
        <w:t xml:space="preserve"> и падению надежности сетей.</w:t>
      </w:r>
    </w:p>
    <w:p w:rsidR="00E818D4" w:rsidRPr="00E818D4" w:rsidRDefault="00E818D4" w:rsidP="00E818D4">
      <w:pPr>
        <w:pStyle w:val="12"/>
      </w:pPr>
      <w:r w:rsidRPr="00E818D4">
        <w:rPr>
          <w:rStyle w:val="13"/>
          <w:rFonts w:eastAsia="Calibri"/>
          <w:color w:val="auto"/>
          <w:sz w:val="28"/>
          <w:lang w:bidi="ar-SA"/>
        </w:rPr>
        <w:t>Диспетчеризации в населенном пункте нет.</w:t>
      </w:r>
    </w:p>
    <w:p w:rsidR="00E818D4" w:rsidRPr="00E818D4" w:rsidRDefault="00E818D4" w:rsidP="00E818D4">
      <w:pPr>
        <w:pStyle w:val="12"/>
      </w:pPr>
      <w:r w:rsidRPr="00E818D4">
        <w:rPr>
          <w:rStyle w:val="13"/>
          <w:rFonts w:eastAsia="Calibri"/>
          <w:color w:val="auto"/>
          <w:sz w:val="28"/>
          <w:lang w:bidi="ar-SA"/>
        </w:rPr>
        <w:t>Планируемая продолжительность отопительного периода - 5472 часов (228 суток).</w:t>
      </w:r>
    </w:p>
    <w:p w:rsidR="00E818D4" w:rsidRPr="00E818D4" w:rsidRDefault="00E818D4" w:rsidP="00E818D4">
      <w:pPr>
        <w:pStyle w:val="12"/>
      </w:pPr>
      <w:r w:rsidRPr="00E818D4">
        <w:rPr>
          <w:rStyle w:val="13"/>
          <w:rFonts w:eastAsia="Calibri"/>
          <w:color w:val="auto"/>
          <w:sz w:val="28"/>
          <w:lang w:bidi="ar-SA"/>
        </w:rPr>
        <w:t>Компенсация температурных удлинений обеспечивается П-образными компенсаторами, а также углами поворотов трубопроводов.</w:t>
      </w:r>
    </w:p>
    <w:p w:rsidR="00E818D4" w:rsidRDefault="00E818D4" w:rsidP="00E818D4">
      <w:pPr>
        <w:pStyle w:val="12"/>
        <w:spacing w:after="240"/>
        <w:rPr>
          <w:rStyle w:val="13"/>
          <w:rFonts w:eastAsia="Calibri"/>
          <w:color w:val="auto"/>
          <w:sz w:val="28"/>
          <w:lang w:bidi="ar-SA"/>
        </w:rPr>
      </w:pPr>
      <w:r w:rsidRPr="00E818D4">
        <w:rPr>
          <w:rStyle w:val="13"/>
          <w:rFonts w:eastAsia="Calibri"/>
          <w:color w:val="auto"/>
          <w:sz w:val="28"/>
          <w:lang w:bidi="ar-SA"/>
        </w:rPr>
        <w:t>Тепловые камеры на тепловых сетях выполнены в подземном исполнении и имеют следующие конструктивные особенности:</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основания тепловых камер монолитное железобетонное;</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стены тепловых камер выполнены в железобетонном исполнении из блоков или кирпича; имеется небольшой процент тепловых камер с исполнением стен монолитным железобетоном;</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перекрытие тепловых камер выполнено из сборного железобетона (балки, плиты); имеется небольшой процент тепловых камер с исполнением перекрытия монолитным железобетоном.</w:t>
      </w:r>
    </w:p>
    <w:p w:rsidR="005B5B10" w:rsidRDefault="00E818D4" w:rsidP="00E818D4">
      <w:pPr>
        <w:pStyle w:val="12"/>
        <w:spacing w:after="240"/>
        <w:rPr>
          <w:rStyle w:val="13"/>
          <w:rFonts w:eastAsia="Calibri"/>
          <w:color w:val="auto"/>
          <w:sz w:val="28"/>
          <w:lang w:bidi="ar-SA"/>
        </w:rPr>
      </w:pPr>
      <w:proofErr w:type="gramStart"/>
      <w:r w:rsidRPr="00E818D4">
        <w:rPr>
          <w:rStyle w:val="13"/>
          <w:rFonts w:eastAsia="Calibri"/>
          <w:color w:val="auto"/>
          <w:sz w:val="28"/>
          <w:lang w:bidi="ar-SA"/>
        </w:rPr>
        <w:t xml:space="preserve">В приложении в таблицах №1-№5 показаны расчетная данные по потребителям, участкам теплопроводов и расчетные тепловые потери в тепловых сетях в программе </w:t>
      </w:r>
      <w:proofErr w:type="spellStart"/>
      <w:r w:rsidRPr="00E818D4">
        <w:rPr>
          <w:rStyle w:val="13"/>
          <w:rFonts w:eastAsia="Calibri"/>
          <w:color w:val="auto"/>
          <w:sz w:val="28"/>
          <w:lang w:bidi="en-US"/>
        </w:rPr>
        <w:t>Zulu</w:t>
      </w:r>
      <w:proofErr w:type="spellEnd"/>
      <w:r w:rsidRPr="00E818D4">
        <w:rPr>
          <w:rStyle w:val="13"/>
          <w:rFonts w:eastAsia="Calibri"/>
          <w:color w:val="auto"/>
          <w:sz w:val="28"/>
          <w:lang w:bidi="en-US"/>
        </w:rPr>
        <w:t xml:space="preserve"> </w:t>
      </w:r>
      <w:proofErr w:type="spellStart"/>
      <w:r w:rsidRPr="00E818D4">
        <w:rPr>
          <w:rStyle w:val="13"/>
          <w:rFonts w:eastAsia="Calibri"/>
          <w:color w:val="auto"/>
          <w:sz w:val="28"/>
          <w:lang w:bidi="en-US"/>
        </w:rPr>
        <w:t>Thermo</w:t>
      </w:r>
      <w:proofErr w:type="spellEnd"/>
      <w:r w:rsidRPr="00E818D4">
        <w:rPr>
          <w:rStyle w:val="13"/>
          <w:rFonts w:eastAsia="Calibri"/>
          <w:color w:val="auto"/>
          <w:sz w:val="28"/>
          <w:lang w:bidi="en-US"/>
        </w:rPr>
        <w:t xml:space="preserve">, </w:t>
      </w:r>
      <w:r w:rsidRPr="00E818D4">
        <w:rPr>
          <w:rStyle w:val="13"/>
          <w:rFonts w:eastAsia="Calibri"/>
          <w:color w:val="auto"/>
          <w:sz w:val="28"/>
          <w:lang w:bidi="ar-SA"/>
        </w:rPr>
        <w:t>Гкал/ч.</w:t>
      </w:r>
      <w:proofErr w:type="gramEnd"/>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E818D4" w:rsidRPr="00D30439" w:rsidRDefault="00E818D4" w:rsidP="0005526A">
      <w:pPr>
        <w:pStyle w:val="2"/>
        <w:jc w:val="left"/>
      </w:pPr>
      <w:bookmarkStart w:id="16" w:name="bookmark8"/>
      <w:bookmarkStart w:id="17" w:name="_Toc13599830"/>
      <w:r w:rsidRPr="00D30439">
        <w:rPr>
          <w:rStyle w:val="Heading50"/>
          <w:rFonts w:eastAsia="Calibri"/>
          <w:b/>
          <w:bCs w:val="0"/>
          <w:color w:val="auto"/>
          <w:sz w:val="32"/>
          <w:lang w:bidi="ar-SA"/>
        </w:rPr>
        <w:lastRenderedPageBreak/>
        <w:t>Анализ фактических и расчетных тепловых и гидравлических режимов.</w:t>
      </w:r>
      <w:bookmarkEnd w:id="16"/>
      <w:bookmarkEnd w:id="17"/>
    </w:p>
    <w:p w:rsidR="00E818D4" w:rsidRPr="00E818D4" w:rsidRDefault="00E818D4" w:rsidP="00E818D4">
      <w:pPr>
        <w:pStyle w:val="12"/>
      </w:pPr>
      <w:r w:rsidRPr="00E818D4">
        <w:rPr>
          <w:rStyle w:val="13"/>
          <w:rFonts w:eastAsia="Calibri"/>
          <w:color w:val="auto"/>
          <w:sz w:val="28"/>
          <w:lang w:bidi="ar-SA"/>
        </w:rPr>
        <w:t>Для анализа фактического теплового и гидравлического режима был разработан</w:t>
      </w:r>
    </w:p>
    <w:p w:rsidR="00E818D4" w:rsidRPr="00E818D4" w:rsidRDefault="00E818D4" w:rsidP="00E818D4">
      <w:pPr>
        <w:pStyle w:val="12"/>
      </w:pPr>
      <w:r w:rsidRPr="00E818D4">
        <w:rPr>
          <w:rStyle w:val="13"/>
          <w:rFonts w:eastAsia="Calibri"/>
          <w:color w:val="auto"/>
          <w:sz w:val="28"/>
          <w:lang w:bidi="ar-SA"/>
        </w:rPr>
        <w:t>расчетный наладочный режим для удобства сравнения фактических и расчетных параметров.</w:t>
      </w:r>
    </w:p>
    <w:p w:rsidR="00E818D4" w:rsidRPr="00E818D4" w:rsidRDefault="00E818D4" w:rsidP="00E818D4">
      <w:pPr>
        <w:pStyle w:val="12"/>
      </w:pPr>
      <w:r w:rsidRPr="00E818D4">
        <w:rPr>
          <w:rStyle w:val="13"/>
          <w:rFonts w:eastAsia="Calibri"/>
          <w:color w:val="auto"/>
          <w:sz w:val="28"/>
          <w:lang w:bidi="ar-SA"/>
        </w:rPr>
        <w:t>Расчет произведен в созданной электронной базе при разработке теплового и гидравлического режима. Режим отпуска теплоты принят по расчетному графику отпуска тепла 95-70</w:t>
      </w:r>
      <w:proofErr w:type="gramStart"/>
      <w:r w:rsidRPr="00E818D4">
        <w:rPr>
          <w:rStyle w:val="13"/>
          <w:rFonts w:eastAsia="Calibri"/>
          <w:color w:val="auto"/>
          <w:sz w:val="28"/>
          <w:lang w:bidi="ar-SA"/>
        </w:rPr>
        <w:t>°С</w:t>
      </w:r>
      <w:proofErr w:type="gramEnd"/>
      <w:r w:rsidRPr="00E818D4">
        <w:rPr>
          <w:rStyle w:val="13"/>
          <w:rFonts w:eastAsia="Calibri"/>
          <w:color w:val="auto"/>
          <w:sz w:val="28"/>
          <w:lang w:bidi="ar-SA"/>
        </w:rPr>
        <w:t xml:space="preserve"> с «нижней» срезкой 70°С согласно требований Лит.1, п. 7.6. при расчетной внутренней температуре воздуха внутри жилых помещений +20°С (п.7.4.).</w:t>
      </w:r>
    </w:p>
    <w:p w:rsidR="00E818D4" w:rsidRPr="00E818D4" w:rsidRDefault="00E818D4" w:rsidP="00E818D4">
      <w:pPr>
        <w:pStyle w:val="12"/>
      </w:pPr>
      <w:r w:rsidRPr="00E818D4">
        <w:rPr>
          <w:rStyle w:val="13"/>
          <w:rFonts w:eastAsia="Calibri"/>
          <w:color w:val="auto"/>
          <w:sz w:val="28"/>
          <w:lang w:bidi="ar-SA"/>
        </w:rPr>
        <w:t>Задачей разработки является определение необходимых мероприятий по обеспечению расчетных расходов теплоносителя для потребителей.</w:t>
      </w:r>
    </w:p>
    <w:p w:rsidR="00E818D4" w:rsidRPr="00E818D4" w:rsidRDefault="00E818D4" w:rsidP="00E818D4">
      <w:pPr>
        <w:pStyle w:val="12"/>
      </w:pPr>
      <w:r w:rsidRPr="00E818D4">
        <w:rPr>
          <w:rStyle w:val="13"/>
          <w:rFonts w:eastAsia="Calibri"/>
          <w:color w:val="auto"/>
          <w:sz w:val="28"/>
          <w:lang w:bidi="ar-SA"/>
        </w:rPr>
        <w:t>При разработке гидравлического режима определены располагаемые напоры во всех точках сети, избыточные напоры, подлежащие гашению.</w:t>
      </w:r>
    </w:p>
    <w:p w:rsidR="00E818D4" w:rsidRPr="00E818D4" w:rsidRDefault="00E818D4" w:rsidP="001C649B">
      <w:pPr>
        <w:pStyle w:val="12"/>
        <w:spacing w:after="240"/>
      </w:pPr>
      <w:r w:rsidRPr="00E818D4">
        <w:rPr>
          <w:rStyle w:val="13"/>
          <w:rFonts w:eastAsia="Calibri"/>
          <w:color w:val="auto"/>
          <w:sz w:val="28"/>
          <w:lang w:bidi="ar-SA"/>
        </w:rPr>
        <w:t xml:space="preserve">Расчет гидравлических режимов проводился с помощью программного модуля </w:t>
      </w:r>
      <w:proofErr w:type="spellStart"/>
      <w:r w:rsidRPr="00E818D4">
        <w:rPr>
          <w:rStyle w:val="13"/>
          <w:rFonts w:eastAsia="Calibri"/>
          <w:color w:val="auto"/>
          <w:sz w:val="28"/>
          <w:lang w:bidi="ar-SA"/>
        </w:rPr>
        <w:t>Zulu</w:t>
      </w:r>
      <w:proofErr w:type="spellEnd"/>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Thermo</w:t>
      </w:r>
      <w:proofErr w:type="spellEnd"/>
      <w:r w:rsidRPr="00E818D4">
        <w:rPr>
          <w:rStyle w:val="13"/>
          <w:rFonts w:eastAsia="Calibri"/>
          <w:color w:val="auto"/>
          <w:sz w:val="28"/>
          <w:lang w:bidi="ar-SA"/>
        </w:rPr>
        <w:t xml:space="preserve"> на ПЭВМ с соблюдением следующих условий:</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Обеспечение расчетного расхода теплоносителя и распределение его по потребителям.</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Безопасность в эксплуатации, т.е. давление в подающем трубопроводе и в системе теплопотребления должно обеспечить не вскипание воды при ее максимальной температуре.</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Давление в любой точке обратного трубопровода на тепловых вводах не должно превышать допустимую величину (6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для систем отопления, оборудованных чугунными нагревательными приборами, 10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 стальными).</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Надежность работы, давление в любой точке обратных трубопроводов и водяных </w:t>
      </w:r>
      <w:proofErr w:type="spellStart"/>
      <w:r w:rsidRPr="001C649B">
        <w:rPr>
          <w:rStyle w:val="13"/>
          <w:rFonts w:eastAsia="Calibri"/>
          <w:color w:val="auto"/>
          <w:sz w:val="28"/>
          <w:lang w:bidi="ar-SA"/>
        </w:rPr>
        <w:t>теплопотребляющих</w:t>
      </w:r>
      <w:proofErr w:type="spellEnd"/>
      <w:r w:rsidRPr="001C649B">
        <w:rPr>
          <w:rStyle w:val="13"/>
          <w:rFonts w:eastAsia="Calibri"/>
          <w:color w:val="auto"/>
          <w:sz w:val="28"/>
          <w:lang w:bidi="ar-SA"/>
        </w:rPr>
        <w:t xml:space="preserve"> систем должно быть не менее 5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(0,5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Располагаемые напоры перед системами теплопотребления должны быть:</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w:t>
      </w:r>
      <w:proofErr w:type="spellStart"/>
      <w:r w:rsidRPr="001C649B">
        <w:rPr>
          <w:rStyle w:val="13"/>
          <w:rFonts w:eastAsia="Calibri"/>
          <w:color w:val="auto"/>
          <w:sz w:val="28"/>
          <w:lang w:bidi="ar-SA"/>
        </w:rPr>
        <w:t>безэлев</w:t>
      </w:r>
      <w:r>
        <w:rPr>
          <w:rStyle w:val="13"/>
          <w:rFonts w:eastAsia="Calibri"/>
          <w:color w:val="auto"/>
          <w:sz w:val="28"/>
          <w:lang w:bidi="ar-SA"/>
        </w:rPr>
        <w:t>аторном</w:t>
      </w:r>
      <w:proofErr w:type="spellEnd"/>
      <w:r>
        <w:rPr>
          <w:rStyle w:val="13"/>
          <w:rFonts w:eastAsia="Calibri"/>
          <w:color w:val="auto"/>
          <w:sz w:val="28"/>
          <w:lang w:bidi="ar-SA"/>
        </w:rPr>
        <w:t xml:space="preserve"> присоединении не менее трех</w:t>
      </w:r>
      <w:r w:rsidRPr="001C649B">
        <w:rPr>
          <w:rStyle w:val="13"/>
          <w:rFonts w:eastAsia="Calibri"/>
          <w:color w:val="auto"/>
          <w:sz w:val="28"/>
          <w:lang w:bidi="ar-SA"/>
        </w:rPr>
        <w:t>кратного сопротивления системы.</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элеваторном присоединении при графике 95-70 не менее 9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при графике 105</w:t>
      </w:r>
      <w:r w:rsidRPr="001C649B">
        <w:rPr>
          <w:rStyle w:val="13"/>
          <w:rFonts w:eastAsia="Calibri"/>
          <w:color w:val="auto"/>
          <w:sz w:val="28"/>
          <w:lang w:bidi="ar-SA"/>
        </w:rPr>
        <w:softHyphen/>
        <w:t xml:space="preserve">70 не менее 8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w:t>
      </w:r>
      <w:proofErr w:type="gramStart"/>
      <w:r w:rsidRPr="001C649B">
        <w:rPr>
          <w:rStyle w:val="13"/>
          <w:rFonts w:eastAsia="Calibri"/>
          <w:color w:val="auto"/>
          <w:sz w:val="28"/>
          <w:lang w:bidi="ar-SA"/>
        </w:rPr>
        <w:t>Лит</w:t>
      </w:r>
      <w:proofErr w:type="gramEnd"/>
      <w:r w:rsidRPr="001C649B">
        <w:rPr>
          <w:rStyle w:val="13"/>
          <w:rFonts w:eastAsia="Calibri"/>
          <w:color w:val="auto"/>
          <w:sz w:val="28"/>
          <w:lang w:bidi="ar-SA"/>
        </w:rPr>
        <w:t xml:space="preserve">.2) при сопротивлении системы не более 2,0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При </w:t>
      </w:r>
      <w:proofErr w:type="spellStart"/>
      <w:r w:rsidRPr="001C649B">
        <w:rPr>
          <w:rStyle w:val="13"/>
          <w:rFonts w:eastAsia="Calibri"/>
          <w:color w:val="auto"/>
          <w:sz w:val="28"/>
          <w:lang w:bidi="ar-SA"/>
        </w:rPr>
        <w:t>большихсопротивлениях</w:t>
      </w:r>
      <w:proofErr w:type="spellEnd"/>
      <w:r w:rsidRPr="001C649B">
        <w:rPr>
          <w:rStyle w:val="13"/>
          <w:rFonts w:eastAsia="Calibri"/>
          <w:color w:val="auto"/>
          <w:sz w:val="28"/>
          <w:lang w:bidi="ar-SA"/>
        </w:rPr>
        <w:t xml:space="preserve"> системы необходимые располагаемые напоры определяются автоматически согласно (Лит.2 стр. 180).</w:t>
      </w:r>
    </w:p>
    <w:p w:rsidR="001C649B" w:rsidRPr="001C649B" w:rsidRDefault="001C649B" w:rsidP="001C649B">
      <w:pPr>
        <w:pStyle w:val="12"/>
      </w:pPr>
      <w:r w:rsidRPr="001C649B">
        <w:rPr>
          <w:rStyle w:val="13"/>
          <w:rFonts w:eastAsia="Calibri"/>
          <w:color w:val="auto"/>
          <w:sz w:val="28"/>
          <w:lang w:bidi="ar-SA"/>
        </w:rPr>
        <w:t>В приложении таблице №4 кроме данных гидравлического расчета приведены тепловые потери на каждом участке в подающем и обратном трубопроводе и расчетные температуры в начале и конце участка сети.</w:t>
      </w:r>
    </w:p>
    <w:p w:rsidR="001C649B" w:rsidRPr="001C649B" w:rsidRDefault="001C649B" w:rsidP="001C649B">
      <w:pPr>
        <w:pStyle w:val="12"/>
      </w:pPr>
      <w:r w:rsidRPr="001C649B">
        <w:rPr>
          <w:rStyle w:val="13"/>
          <w:rFonts w:eastAsia="Calibri"/>
          <w:color w:val="auto"/>
          <w:sz w:val="28"/>
          <w:lang w:bidi="ar-SA"/>
        </w:rPr>
        <w:lastRenderedPageBreak/>
        <w:t>Необходимые пьезометрические графики и схема теплоснабжения приведены в</w:t>
      </w:r>
      <w:r>
        <w:rPr>
          <w:rStyle w:val="13"/>
          <w:rFonts w:eastAsia="Calibri"/>
          <w:color w:val="auto"/>
          <w:sz w:val="28"/>
          <w:lang w:bidi="ar-SA"/>
        </w:rPr>
        <w:t xml:space="preserve"> </w:t>
      </w:r>
      <w:r w:rsidRPr="001C649B">
        <w:rPr>
          <w:rStyle w:val="13"/>
          <w:rFonts w:eastAsia="Calibri"/>
          <w:color w:val="auto"/>
          <w:sz w:val="28"/>
          <w:lang w:bidi="ar-SA"/>
        </w:rPr>
        <w:t>приложении. Демонстрационная версия результатов расчета на приложенном цифровом носителе.</w:t>
      </w:r>
    </w:p>
    <w:p w:rsidR="001C649B" w:rsidRPr="001C649B" w:rsidRDefault="001C649B" w:rsidP="001C649B">
      <w:pPr>
        <w:pStyle w:val="12"/>
      </w:pPr>
      <w:r w:rsidRPr="001C649B">
        <w:rPr>
          <w:rStyle w:val="13"/>
          <w:rFonts w:eastAsia="Calibri"/>
          <w:color w:val="auto"/>
          <w:sz w:val="28"/>
          <w:lang w:bidi="ar-SA"/>
        </w:rPr>
        <w:t>Результаты расчета приведены в приложении таблицы №3, №4, №5.</w:t>
      </w:r>
    </w:p>
    <w:p w:rsidR="001C649B" w:rsidRPr="001C649B" w:rsidRDefault="001C649B" w:rsidP="001C649B">
      <w:pPr>
        <w:pStyle w:val="12"/>
      </w:pPr>
      <w:r w:rsidRPr="001C649B">
        <w:rPr>
          <w:rStyle w:val="13"/>
          <w:rFonts w:eastAsia="Calibri"/>
          <w:color w:val="auto"/>
          <w:sz w:val="28"/>
          <w:lang w:bidi="ar-SA"/>
        </w:rPr>
        <w:t>Данные по расчетному режиму приведены в разделе «Электронная модель системы теплоснабжения».</w:t>
      </w:r>
    </w:p>
    <w:p w:rsidR="001C649B" w:rsidRPr="001C649B" w:rsidRDefault="001C649B" w:rsidP="001C649B">
      <w:pPr>
        <w:pStyle w:val="12"/>
        <w:spacing w:after="240"/>
      </w:pPr>
      <w:r w:rsidRPr="001C649B">
        <w:rPr>
          <w:rStyle w:val="13"/>
          <w:rFonts w:eastAsia="Calibri"/>
          <w:color w:val="auto"/>
          <w:sz w:val="28"/>
          <w:lang w:bidi="ar-SA"/>
        </w:rPr>
        <w:t>Общие данные по тепловой сети в расчетном наладочном режиме приведены в таблице</w:t>
      </w:r>
      <w:r>
        <w:rPr>
          <w:rStyle w:val="13"/>
          <w:rFonts w:eastAsia="Calibri"/>
          <w:color w:val="auto"/>
          <w:sz w:val="28"/>
          <w:lang w:bidi="ar-SA"/>
        </w:rPr>
        <w:t xml:space="preserve"> </w:t>
      </w:r>
      <w:r w:rsidRPr="001C649B">
        <w:rPr>
          <w:rStyle w:val="13"/>
          <w:rFonts w:eastAsia="Calibri"/>
          <w:color w:val="auto"/>
          <w:sz w:val="28"/>
          <w:lang w:bidi="ar-SA"/>
        </w:rPr>
        <w:t>№6. Разработанный наладочный режим соответствует всем требованиям к гидравлическому режиму.</w:t>
      </w:r>
    </w:p>
    <w:p w:rsidR="001C649B" w:rsidRPr="001C649B" w:rsidRDefault="001C649B" w:rsidP="0005526A">
      <w:pPr>
        <w:pStyle w:val="2"/>
        <w:jc w:val="left"/>
      </w:pPr>
      <w:bookmarkStart w:id="18" w:name="bookmark9"/>
      <w:bookmarkStart w:id="19" w:name="_Toc13599831"/>
      <w:r w:rsidRPr="001C649B">
        <w:rPr>
          <w:rStyle w:val="Heading50"/>
          <w:rFonts w:eastAsia="Calibri"/>
          <w:b/>
          <w:bCs w:val="0"/>
          <w:color w:val="auto"/>
          <w:sz w:val="32"/>
          <w:lang w:bidi="ar-SA"/>
        </w:rPr>
        <w:t>Тепловые нагрузки потребителей тепловой энергии.</w:t>
      </w:r>
      <w:bookmarkEnd w:id="18"/>
      <w:bookmarkEnd w:id="19"/>
    </w:p>
    <w:p w:rsidR="001C649B" w:rsidRPr="001C649B" w:rsidRDefault="001C649B" w:rsidP="001C649B">
      <w:pPr>
        <w:pStyle w:val="12"/>
      </w:pPr>
      <w:r w:rsidRPr="001C649B">
        <w:rPr>
          <w:rStyle w:val="13"/>
          <w:rFonts w:eastAsia="Calibri"/>
          <w:color w:val="auto"/>
          <w:sz w:val="28"/>
          <w:lang w:bidi="ar-SA"/>
        </w:rPr>
        <w:t>Материалы для определения расчетных тепловых нагрузок потребителей были представлены в виде фактических нагрузок на отопление.</w:t>
      </w:r>
    </w:p>
    <w:p w:rsidR="00D30439" w:rsidRDefault="001C649B" w:rsidP="00D30439">
      <w:pPr>
        <w:pStyle w:val="12"/>
        <w:rPr>
          <w:rStyle w:val="13"/>
          <w:rFonts w:eastAsia="Calibri"/>
          <w:color w:val="auto"/>
          <w:sz w:val="28"/>
          <w:lang w:bidi="ar-SA"/>
        </w:rPr>
      </w:pPr>
      <w:r w:rsidRPr="001C649B">
        <w:rPr>
          <w:rStyle w:val="13"/>
          <w:rFonts w:eastAsia="Calibri"/>
          <w:color w:val="auto"/>
          <w:sz w:val="28"/>
          <w:lang w:bidi="ar-SA"/>
        </w:rPr>
        <w:t>Утвержденная таблица тепловых нагрузок приведена в приложении табл.№1.</w:t>
      </w:r>
    </w:p>
    <w:p w:rsidR="001C649B" w:rsidRPr="001C649B" w:rsidRDefault="001C649B" w:rsidP="0005526A">
      <w:pPr>
        <w:pStyle w:val="2"/>
        <w:jc w:val="left"/>
      </w:pPr>
      <w:bookmarkStart w:id="20" w:name="bookmark10"/>
      <w:bookmarkStart w:id="21" w:name="_Toc13599832"/>
      <w:r w:rsidRPr="001C649B">
        <w:rPr>
          <w:rStyle w:val="Heading50"/>
          <w:rFonts w:eastAsia="Calibri"/>
          <w:b/>
          <w:bCs w:val="0"/>
          <w:color w:val="auto"/>
          <w:sz w:val="32"/>
          <w:lang w:bidi="ar-SA"/>
        </w:rPr>
        <w:t>Балансы тепловой мощности и тепловой нагрузки.</w:t>
      </w:r>
      <w:bookmarkEnd w:id="20"/>
      <w:bookmarkEnd w:id="21"/>
    </w:p>
    <w:p w:rsidR="001C649B" w:rsidRPr="001C649B" w:rsidRDefault="001C649B" w:rsidP="001C649B">
      <w:pPr>
        <w:pStyle w:val="12"/>
      </w:pPr>
      <w:r w:rsidRPr="001C649B">
        <w:rPr>
          <w:rStyle w:val="13"/>
          <w:rFonts w:eastAsia="Calibri"/>
          <w:color w:val="auto"/>
          <w:sz w:val="28"/>
          <w:lang w:bidi="ar-SA"/>
        </w:rPr>
        <w:t>В настоящее время теплоснабжение с. Баклуши осуществляется от котельной МУП ПХ</w:t>
      </w:r>
      <w:r>
        <w:rPr>
          <w:rStyle w:val="13"/>
          <w:rFonts w:eastAsia="Calibri"/>
          <w:color w:val="auto"/>
          <w:sz w:val="28"/>
          <w:lang w:bidi="ar-SA"/>
        </w:rPr>
        <w:t xml:space="preserve"> </w:t>
      </w:r>
      <w:r w:rsidRPr="001C649B">
        <w:rPr>
          <w:rStyle w:val="13"/>
          <w:rFonts w:eastAsia="Calibri"/>
          <w:color w:val="auto"/>
          <w:sz w:val="28"/>
          <w:lang w:bidi="ar-SA"/>
        </w:rPr>
        <w:t>«Баклушевское».</w:t>
      </w:r>
    </w:p>
    <w:p w:rsidR="001C649B" w:rsidRPr="001C649B" w:rsidRDefault="001C649B" w:rsidP="001C649B">
      <w:pPr>
        <w:pStyle w:val="12"/>
      </w:pPr>
      <w:r w:rsidRPr="001C649B">
        <w:rPr>
          <w:rStyle w:val="13"/>
          <w:rFonts w:eastAsia="Calibri"/>
          <w:color w:val="auto"/>
          <w:sz w:val="28"/>
          <w:lang w:bidi="ar-SA"/>
        </w:rPr>
        <w:t xml:space="preserve">Баланс установленной тепловой мощности и расчетной тепловой нагрузки для котельной, согласно разработанному тепловому и гидравлическому режиму приведены в таблицах №4 и 5, Гкал/час. Согласно расчетным данным, мощности 2-х из 4-х </w:t>
      </w:r>
      <w:proofErr w:type="gramStart"/>
      <w:r w:rsidRPr="001C649B">
        <w:rPr>
          <w:rStyle w:val="13"/>
          <w:rFonts w:eastAsia="Calibri"/>
          <w:color w:val="auto"/>
          <w:sz w:val="28"/>
          <w:lang w:bidi="ar-SA"/>
        </w:rPr>
        <w:t>установленных</w:t>
      </w:r>
      <w:proofErr w:type="gramEnd"/>
      <w:r w:rsidRPr="001C649B">
        <w:rPr>
          <w:rStyle w:val="13"/>
          <w:rFonts w:eastAsia="Calibri"/>
          <w:color w:val="auto"/>
          <w:sz w:val="28"/>
          <w:lang w:bidi="ar-SA"/>
        </w:rPr>
        <w:t xml:space="preserve"> </w:t>
      </w:r>
      <w:proofErr w:type="spellStart"/>
      <w:r w:rsidRPr="001C649B">
        <w:rPr>
          <w:rStyle w:val="13"/>
          <w:rFonts w:eastAsia="Calibri"/>
          <w:color w:val="auto"/>
          <w:sz w:val="28"/>
          <w:lang w:bidi="ar-SA"/>
        </w:rPr>
        <w:t>котлоагрегатов</w:t>
      </w:r>
      <w:proofErr w:type="spellEnd"/>
      <w:r w:rsidRPr="001C649B">
        <w:rPr>
          <w:rStyle w:val="13"/>
          <w:rFonts w:eastAsia="Calibri"/>
          <w:color w:val="auto"/>
          <w:sz w:val="28"/>
          <w:lang w:bidi="ar-SA"/>
        </w:rPr>
        <w:t xml:space="preserve"> на котельной достаточно для покрытия максимальной нагрузки при расчетной температуре.</w:t>
      </w:r>
    </w:p>
    <w:p w:rsidR="001C649B" w:rsidRPr="001C649B" w:rsidRDefault="001C649B" w:rsidP="001C649B">
      <w:pPr>
        <w:pStyle w:val="a3"/>
        <w:keepNext/>
        <w:spacing w:after="0" w:line="240" w:lineRule="auto"/>
        <w:ind w:firstLine="0"/>
        <w:rPr>
          <w:b/>
          <w:sz w:val="28"/>
          <w:szCs w:val="28"/>
          <w:lang w:val="ru-RU"/>
        </w:rPr>
      </w:pPr>
      <w:r w:rsidRPr="001C649B">
        <w:rPr>
          <w:b/>
          <w:sz w:val="28"/>
          <w:szCs w:val="28"/>
          <w:lang w:val="ru-RU"/>
        </w:rPr>
        <w:t xml:space="preserve">Таблица </w:t>
      </w:r>
      <w:r w:rsidR="00465083" w:rsidRPr="001C649B">
        <w:rPr>
          <w:b/>
          <w:sz w:val="28"/>
          <w:szCs w:val="28"/>
          <w:lang w:val="ru-RU"/>
        </w:rPr>
        <w:fldChar w:fldCharType="begin"/>
      </w:r>
      <w:r w:rsidRPr="001C649B">
        <w:rPr>
          <w:b/>
          <w:sz w:val="28"/>
          <w:szCs w:val="28"/>
          <w:lang w:val="ru-RU"/>
        </w:rPr>
        <w:instrText xml:space="preserve"> SEQ Таблица \* ARABIC </w:instrText>
      </w:r>
      <w:r w:rsidR="00465083" w:rsidRPr="001C649B">
        <w:rPr>
          <w:b/>
          <w:sz w:val="28"/>
          <w:szCs w:val="28"/>
          <w:lang w:val="ru-RU"/>
        </w:rPr>
        <w:fldChar w:fldCharType="separate"/>
      </w:r>
      <w:r w:rsidR="006A1863">
        <w:rPr>
          <w:b/>
          <w:noProof/>
          <w:sz w:val="28"/>
          <w:szCs w:val="28"/>
          <w:lang w:val="ru-RU"/>
        </w:rPr>
        <w:t>4</w:t>
      </w:r>
      <w:r w:rsidR="00465083" w:rsidRPr="001C649B">
        <w:rPr>
          <w:b/>
          <w:sz w:val="28"/>
          <w:szCs w:val="28"/>
          <w:lang w:val="ru-RU"/>
        </w:rPr>
        <w:fldChar w:fldCharType="end"/>
      </w:r>
    </w:p>
    <w:p w:rsidR="001C649B" w:rsidRPr="001C649B" w:rsidRDefault="001C649B" w:rsidP="00D30439">
      <w:pPr>
        <w:pStyle w:val="a3"/>
        <w:keepNext/>
        <w:spacing w:line="240" w:lineRule="auto"/>
        <w:ind w:firstLine="0"/>
        <w:jc w:val="both"/>
        <w:rPr>
          <w:b/>
          <w:sz w:val="28"/>
          <w:szCs w:val="28"/>
          <w:lang w:val="ru-RU"/>
        </w:rPr>
      </w:pPr>
      <w:r w:rsidRPr="001C649B">
        <w:rPr>
          <w:b/>
          <w:sz w:val="28"/>
          <w:szCs w:val="28"/>
          <w:lang w:val="ru-RU"/>
        </w:rPr>
        <w:t xml:space="preserve">Баланс тепловой мощности и тепловой нагрузки </w:t>
      </w:r>
      <w:r w:rsidRPr="00313F80">
        <w:rPr>
          <w:b/>
          <w:sz w:val="28"/>
          <w:szCs w:val="28"/>
          <w:lang w:val="ru-RU"/>
        </w:rPr>
        <w:t>Гкал/</w:t>
      </w:r>
      <w:proofErr w:type="gramStart"/>
      <w:r w:rsidRPr="00313F80">
        <w:rPr>
          <w:b/>
          <w:sz w:val="28"/>
          <w:szCs w:val="28"/>
          <w:lang w:val="ru-RU"/>
        </w:rPr>
        <w:t>ч</w:t>
      </w:r>
      <w:proofErr w:type="gramEnd"/>
      <w:r w:rsidRPr="00313F80">
        <w:rPr>
          <w:b/>
          <w:sz w:val="28"/>
          <w:szCs w:val="28"/>
          <w:lang w:val="ru-RU"/>
        </w:rPr>
        <w:t>, для котельной МУП ПХ «Баклушевское»</w:t>
      </w:r>
    </w:p>
    <w:tbl>
      <w:tblPr>
        <w:tblW w:w="5000" w:type="pct"/>
        <w:tblCellMar>
          <w:left w:w="10" w:type="dxa"/>
          <w:right w:w="10" w:type="dxa"/>
        </w:tblCellMar>
        <w:tblLook w:val="04A0" w:firstRow="1" w:lastRow="0" w:firstColumn="1" w:lastColumn="0" w:noHBand="0" w:noVBand="1"/>
      </w:tblPr>
      <w:tblGrid>
        <w:gridCol w:w="4825"/>
        <w:gridCol w:w="4833"/>
      </w:tblGrid>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Установленная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 xml:space="preserve">Средневзвешенный срок службы </w:t>
            </w:r>
            <w:proofErr w:type="spellStart"/>
            <w:r w:rsidRPr="001C649B">
              <w:rPr>
                <w:rStyle w:val="13"/>
                <w:rFonts w:eastAsiaTheme="minorHAnsi"/>
                <w:sz w:val="24"/>
              </w:rPr>
              <w:t>котлоагрегатов</w:t>
            </w:r>
            <w:proofErr w:type="spellEnd"/>
            <w:r w:rsidRPr="001C649B">
              <w:rPr>
                <w:rStyle w:val="13"/>
                <w:rFonts w:eastAsiaTheme="minorHAnsi"/>
                <w:sz w:val="24"/>
              </w:rPr>
              <w:t>, лет</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11,5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Располагаемая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Собственные нужды</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0,034</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Потери мощности в тепловой сети</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0,001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Расчетная тепловая нагрузка котельной</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1,362</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Присоединенная расчетная тепловая нагрузка в том числе: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Отопление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bottom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Резерв тепловой мощности</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2,518</w:t>
            </w:r>
          </w:p>
        </w:tc>
      </w:tr>
    </w:tbl>
    <w:p w:rsidR="005B5B10" w:rsidRDefault="005B5B10" w:rsidP="001C649B">
      <w:pPr>
        <w:pStyle w:val="12"/>
        <w:rPr>
          <w:rStyle w:val="Heading50"/>
          <w:rFonts w:eastAsia="Calibri"/>
          <w:b w:val="0"/>
          <w:bCs w:val="0"/>
          <w:color w:val="auto"/>
          <w:sz w:val="28"/>
          <w:lang w:bidi="ar-SA"/>
        </w:rPr>
      </w:pPr>
      <w:bookmarkStart w:id="22" w:name="bookmark11"/>
    </w:p>
    <w:p w:rsidR="005B5B10" w:rsidRDefault="005B5B10">
      <w:pPr>
        <w:spacing w:line="276" w:lineRule="auto"/>
        <w:rPr>
          <w:rStyle w:val="Heading50"/>
          <w:rFonts w:eastAsia="Calibri"/>
          <w:b w:val="0"/>
          <w:bCs w:val="0"/>
          <w:color w:val="auto"/>
          <w:sz w:val="28"/>
          <w:lang w:bidi="ar-SA"/>
        </w:rPr>
      </w:pPr>
      <w:r>
        <w:rPr>
          <w:rStyle w:val="Heading50"/>
          <w:rFonts w:eastAsia="Calibri"/>
          <w:b w:val="0"/>
          <w:bCs w:val="0"/>
          <w:color w:val="auto"/>
          <w:sz w:val="28"/>
          <w:lang w:bidi="ar-SA"/>
        </w:rPr>
        <w:br w:type="page"/>
      </w:r>
    </w:p>
    <w:p w:rsidR="001C649B" w:rsidRPr="00D30439" w:rsidRDefault="001C649B" w:rsidP="0005526A">
      <w:pPr>
        <w:pStyle w:val="2"/>
        <w:jc w:val="left"/>
      </w:pPr>
      <w:bookmarkStart w:id="23" w:name="_Toc13599833"/>
      <w:r w:rsidRPr="00D30439">
        <w:rPr>
          <w:rStyle w:val="Heading50"/>
          <w:rFonts w:eastAsia="Calibri"/>
          <w:b/>
          <w:bCs w:val="0"/>
          <w:color w:val="auto"/>
          <w:sz w:val="32"/>
          <w:lang w:bidi="ar-SA"/>
        </w:rPr>
        <w:lastRenderedPageBreak/>
        <w:t>Описание существующих технических и технологических проблем.</w:t>
      </w:r>
      <w:bookmarkEnd w:id="22"/>
      <w:bookmarkEnd w:id="23"/>
    </w:p>
    <w:p w:rsidR="001C649B" w:rsidRPr="001C649B" w:rsidRDefault="001C649B" w:rsidP="001C649B">
      <w:pPr>
        <w:pStyle w:val="12"/>
      </w:pPr>
      <w:r w:rsidRPr="001C649B">
        <w:rPr>
          <w:rStyle w:val="13"/>
          <w:rFonts w:eastAsia="Calibri"/>
          <w:color w:val="auto"/>
          <w:sz w:val="28"/>
          <w:lang w:bidi="ar-SA"/>
        </w:rPr>
        <w:t>Протяженность тепловых сетей села Баклуши по состоянию на 01.01.2013 г. составляет</w:t>
      </w:r>
    </w:p>
    <w:p w:rsidR="001C649B" w:rsidRPr="001C649B" w:rsidRDefault="001C649B" w:rsidP="001C649B">
      <w:pPr>
        <w:pStyle w:val="12"/>
      </w:pPr>
      <w:r w:rsidRPr="001C649B">
        <w:rPr>
          <w:rStyle w:val="13"/>
          <w:rFonts w:eastAsia="Calibri"/>
          <w:color w:val="auto"/>
          <w:sz w:val="28"/>
          <w:lang w:bidi="ar-SA"/>
        </w:rPr>
        <w:t>4,2 км, из них износ основных объектов сетей составляет около 50%.</w:t>
      </w:r>
    </w:p>
    <w:p w:rsidR="001C649B" w:rsidRPr="001C649B" w:rsidRDefault="001C649B" w:rsidP="001C649B">
      <w:pPr>
        <w:pStyle w:val="12"/>
      </w:pPr>
      <w:r w:rsidRPr="001C649B">
        <w:rPr>
          <w:rStyle w:val="13"/>
          <w:rFonts w:eastAsia="Calibri"/>
          <w:color w:val="auto"/>
          <w:sz w:val="28"/>
          <w:lang w:bidi="ar-SA"/>
        </w:rPr>
        <w:t>Высокий износ тепловых сетей, имеют место большие потери тепла и утечки теплоносителя. Потери тепла при транспортировке до потребителей составляют более 4,5 %. Одной из причин превышения норматива потерь тепла в сетях является их высокая изношенность.</w:t>
      </w:r>
    </w:p>
    <w:p w:rsidR="001C649B" w:rsidRPr="001C649B" w:rsidRDefault="001C649B" w:rsidP="001C649B">
      <w:pPr>
        <w:pStyle w:val="12"/>
      </w:pPr>
      <w:r w:rsidRPr="001C649B">
        <w:rPr>
          <w:rStyle w:val="13"/>
          <w:rFonts w:eastAsia="Calibri"/>
          <w:color w:val="auto"/>
          <w:sz w:val="28"/>
          <w:lang w:bidi="ar-SA"/>
        </w:rPr>
        <w:t>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в 2,5-3 раза выше, чем затраты на плановые ремонты.</w:t>
      </w:r>
    </w:p>
    <w:p w:rsidR="00D30439" w:rsidRDefault="001C649B" w:rsidP="005B5B10">
      <w:pPr>
        <w:pStyle w:val="12"/>
        <w:spacing w:after="240"/>
        <w:rPr>
          <w:rStyle w:val="13"/>
          <w:rFonts w:eastAsia="Calibri"/>
          <w:color w:val="auto"/>
          <w:sz w:val="28"/>
          <w:lang w:bidi="ar-SA"/>
        </w:rPr>
      </w:pPr>
      <w:r w:rsidRPr="001C649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1C649B">
        <w:rPr>
          <w:rStyle w:val="13"/>
          <w:rFonts w:eastAsia="Calibri"/>
          <w:color w:val="auto"/>
          <w:sz w:val="28"/>
          <w:lang w:bidi="ar-SA"/>
        </w:rPr>
        <w:t>недоремонтов</w:t>
      </w:r>
      <w:proofErr w:type="spellEnd"/>
      <w:r w:rsidRPr="001C649B">
        <w:rPr>
          <w:rStyle w:val="13"/>
          <w:rFonts w:eastAsia="Calibri"/>
          <w:color w:val="auto"/>
          <w:sz w:val="28"/>
          <w:lang w:bidi="ar-SA"/>
        </w:rPr>
        <w:t xml:space="preserve"> и падению надежности сетей.</w:t>
      </w:r>
    </w:p>
    <w:p w:rsidR="001C649B" w:rsidRPr="001C649B" w:rsidRDefault="001C649B" w:rsidP="001C649B">
      <w:pPr>
        <w:pStyle w:val="12"/>
        <w:spacing w:after="240"/>
      </w:pPr>
      <w:r w:rsidRPr="001C649B">
        <w:rPr>
          <w:rStyle w:val="13"/>
          <w:rFonts w:eastAsia="Calibri"/>
          <w:color w:val="auto"/>
          <w:sz w:val="28"/>
          <w:lang w:bidi="ar-SA"/>
        </w:rPr>
        <w:t>Основными проблемами системы теплоснабжения является: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температурный график котельной 65-50°С. График рассчитывается из условия необходимости </w:t>
      </w:r>
      <w:proofErr w:type="gramStart"/>
      <w:r w:rsidRPr="001C649B">
        <w:rPr>
          <w:rStyle w:val="13"/>
          <w:rFonts w:eastAsia="Calibri"/>
          <w:color w:val="auto"/>
          <w:sz w:val="28"/>
          <w:lang w:bidi="ar-SA"/>
        </w:rPr>
        <w:t>обеспечить потребность здания в</w:t>
      </w:r>
      <w:proofErr w:type="gramEnd"/>
      <w:r w:rsidRPr="001C649B">
        <w:rPr>
          <w:rStyle w:val="13"/>
          <w:rFonts w:eastAsia="Calibri"/>
          <w:color w:val="auto"/>
          <w:sz w:val="28"/>
          <w:lang w:bidi="ar-SA"/>
        </w:rPr>
        <w:t xml:space="preserve"> тепловой энергии, чтобы обеспечить оптимальную температуру в помещениях (не ниже 18°С), и определяет, какая температура должна быть на входе перед элеваторным узлом смешения, чтобы получить комфортную температуру в помещениях. Оптимальным и самым минимальным считается график 95-70°С</w:t>
      </w:r>
      <w:proofErr w:type="gramStart"/>
      <w:r w:rsidRPr="001C649B">
        <w:rPr>
          <w:rStyle w:val="13"/>
          <w:rFonts w:eastAsia="Calibri"/>
          <w:color w:val="auto"/>
          <w:sz w:val="28"/>
          <w:lang w:bidi="ar-SA"/>
        </w:rPr>
        <w:t xml:space="preserve"> ;</w:t>
      </w:r>
      <w:proofErr w:type="gramEnd"/>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значительный износ котельных и тепловых сетей теплоснабжения;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показатель загруженности производственных мощностей, как следствие - высокая стоимость приводит </w:t>
      </w:r>
      <w:proofErr w:type="gramStart"/>
      <w:r w:rsidRPr="001C649B">
        <w:rPr>
          <w:rStyle w:val="13"/>
          <w:rFonts w:eastAsia="Calibri"/>
          <w:color w:val="auto"/>
          <w:sz w:val="28"/>
          <w:lang w:bidi="ar-SA"/>
        </w:rPr>
        <w:t>к</w:t>
      </w:r>
      <w:proofErr w:type="gramEnd"/>
      <w:r w:rsidRPr="001C649B">
        <w:rPr>
          <w:rStyle w:val="13"/>
          <w:rFonts w:eastAsia="Calibri"/>
          <w:color w:val="auto"/>
          <w:sz w:val="28"/>
          <w:lang w:bidi="ar-SA"/>
        </w:rPr>
        <w:t xml:space="preserve"> низкой востребованности услуги потребителями;</w:t>
      </w:r>
    </w:p>
    <w:p w:rsidR="001C649B" w:rsidRPr="001C649B" w:rsidRDefault="001C649B" w:rsidP="001C649B">
      <w:pPr>
        <w:pStyle w:val="12"/>
        <w:numPr>
          <w:ilvl w:val="0"/>
          <w:numId w:val="15"/>
        </w:numPr>
        <w:spacing w:after="240"/>
        <w:ind w:left="0" w:firstLine="0"/>
      </w:pPr>
      <w:r w:rsidRPr="001C649B">
        <w:rPr>
          <w:rStyle w:val="13"/>
          <w:rFonts w:eastAsia="Calibri"/>
          <w:color w:val="auto"/>
          <w:sz w:val="28"/>
          <w:lang w:bidi="ar-SA"/>
        </w:rPr>
        <w:t>отсутствие приборов учета на котельных не позволяет определить достоверную информацию об объеме выработанной тепловой энергии и потерях.</w:t>
      </w:r>
    </w:p>
    <w:p w:rsidR="001C649B" w:rsidRPr="001C649B" w:rsidRDefault="001C649B" w:rsidP="001C649B">
      <w:pPr>
        <w:pStyle w:val="12"/>
      </w:pPr>
      <w:r w:rsidRPr="001C649B">
        <w:rPr>
          <w:rStyle w:val="13"/>
          <w:rFonts w:eastAsia="Calibri"/>
          <w:color w:val="auto"/>
          <w:sz w:val="28"/>
          <w:lang w:bidi="ar-SA"/>
        </w:rPr>
        <w:t>Изношенность котлов, котельного оборудования и тепловых сетей приводит к высоким потерям тепла в сетях при транспортировке, а также к большому числу аварий и отключений.</w:t>
      </w:r>
    </w:p>
    <w:p w:rsidR="005B5B10" w:rsidRDefault="001C649B" w:rsidP="00AF340E">
      <w:pPr>
        <w:pStyle w:val="12"/>
        <w:spacing w:after="240"/>
        <w:rPr>
          <w:rStyle w:val="13"/>
          <w:rFonts w:eastAsia="Calibri"/>
          <w:color w:val="auto"/>
          <w:sz w:val="28"/>
          <w:lang w:bidi="ar-SA"/>
        </w:rPr>
      </w:pPr>
      <w:r w:rsidRPr="001C649B">
        <w:rPr>
          <w:rStyle w:val="13"/>
          <w:rFonts w:eastAsia="Calibri"/>
          <w:color w:val="auto"/>
          <w:sz w:val="28"/>
          <w:lang w:bidi="ar-SA"/>
        </w:rPr>
        <w:t>Расход топлива и электроэнергии на выработку тепла показывает объем потерь в сетях выше допустимого норматива.</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013138" w:rsidRPr="00313F80" w:rsidRDefault="00013138" w:rsidP="00013138">
      <w:pPr>
        <w:pStyle w:val="a3"/>
        <w:keepNext/>
        <w:spacing w:line="240" w:lineRule="auto"/>
        <w:ind w:firstLine="0"/>
        <w:rPr>
          <w:b/>
          <w:sz w:val="28"/>
          <w:szCs w:val="28"/>
          <w:lang w:val="ru-RU"/>
        </w:rPr>
      </w:pPr>
      <w:r w:rsidRPr="00013138">
        <w:rPr>
          <w:b/>
          <w:sz w:val="28"/>
          <w:szCs w:val="28"/>
          <w:lang w:val="ru-RU"/>
        </w:rPr>
        <w:lastRenderedPageBreak/>
        <w:t xml:space="preserve">Таблица </w:t>
      </w:r>
      <w:r w:rsidR="00465083" w:rsidRPr="00013138">
        <w:rPr>
          <w:b/>
          <w:sz w:val="28"/>
          <w:szCs w:val="28"/>
          <w:lang w:val="ru-RU"/>
        </w:rPr>
        <w:fldChar w:fldCharType="begin"/>
      </w:r>
      <w:r w:rsidRPr="00013138">
        <w:rPr>
          <w:b/>
          <w:sz w:val="28"/>
          <w:szCs w:val="28"/>
          <w:lang w:val="ru-RU"/>
        </w:rPr>
        <w:instrText xml:space="preserve"> SEQ Таблица \* ARABIC </w:instrText>
      </w:r>
      <w:r w:rsidR="00465083" w:rsidRPr="00013138">
        <w:rPr>
          <w:b/>
          <w:sz w:val="28"/>
          <w:szCs w:val="28"/>
          <w:lang w:val="ru-RU"/>
        </w:rPr>
        <w:fldChar w:fldCharType="separate"/>
      </w:r>
      <w:r w:rsidR="006A1863">
        <w:rPr>
          <w:b/>
          <w:noProof/>
          <w:sz w:val="28"/>
          <w:szCs w:val="28"/>
          <w:lang w:val="ru-RU"/>
        </w:rPr>
        <w:t>5</w:t>
      </w:r>
      <w:r w:rsidR="00465083" w:rsidRPr="00013138">
        <w:rPr>
          <w:b/>
          <w:sz w:val="28"/>
          <w:szCs w:val="28"/>
          <w:lang w:val="ru-RU"/>
        </w:rPr>
        <w:fldChar w:fldCharType="end"/>
      </w:r>
    </w:p>
    <w:p w:rsidR="00013138" w:rsidRPr="00013138" w:rsidRDefault="00013138" w:rsidP="00013138">
      <w:pPr>
        <w:pStyle w:val="a3"/>
        <w:keepNext/>
        <w:spacing w:line="240" w:lineRule="auto"/>
        <w:ind w:firstLine="0"/>
        <w:rPr>
          <w:b/>
          <w:sz w:val="28"/>
          <w:szCs w:val="28"/>
          <w:lang w:val="ru-RU"/>
        </w:rPr>
      </w:pPr>
      <w:r w:rsidRPr="00313F80">
        <w:rPr>
          <w:b/>
          <w:sz w:val="28"/>
          <w:szCs w:val="28"/>
          <w:lang w:val="ru-RU"/>
        </w:rPr>
        <w:t>Перечень целевых показателей эффективности передачи тепловой энергии в зоне действий источников.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15"/>
        <w:gridCol w:w="1256"/>
        <w:gridCol w:w="659"/>
        <w:gridCol w:w="3628"/>
      </w:tblGrid>
      <w:tr w:rsidR="00AF340E" w:rsidRPr="00013138" w:rsidTr="00D30439">
        <w:trPr>
          <w:cantSplit/>
          <w:trHeight w:val="113"/>
          <w:tblHeader/>
        </w:trPr>
        <w:tc>
          <w:tcPr>
            <w:tcW w:w="213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c>
          <w:tcPr>
            <w:tcW w:w="65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Единица измерения</w:t>
            </w:r>
          </w:p>
        </w:tc>
        <w:tc>
          <w:tcPr>
            <w:tcW w:w="341"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 xml:space="preserve">№ </w:t>
            </w:r>
            <w:proofErr w:type="gramStart"/>
            <w:r w:rsidRPr="00013138">
              <w:rPr>
                <w:rStyle w:val="13"/>
                <w:rFonts w:eastAsiaTheme="minorHAnsi"/>
                <w:b/>
                <w:sz w:val="24"/>
                <w:szCs w:val="24"/>
              </w:rPr>
              <w:t>п</w:t>
            </w:r>
            <w:proofErr w:type="gramEnd"/>
            <w:r w:rsidRPr="00013138">
              <w:rPr>
                <w:rStyle w:val="13"/>
                <w:rFonts w:eastAsiaTheme="minorHAnsi"/>
                <w:b/>
                <w:sz w:val="24"/>
                <w:szCs w:val="24"/>
              </w:rPr>
              <w:t>/п</w:t>
            </w:r>
          </w:p>
        </w:tc>
        <w:tc>
          <w:tcPr>
            <w:tcW w:w="1878"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Расчетное количество теплоты, отпущенное в сеть</w:t>
            </w:r>
          </w:p>
        </w:tc>
        <w:tc>
          <w:tcPr>
            <w:tcW w:w="650" w:type="pct"/>
            <w:shd w:val="clear" w:color="auto" w:fill="FFFFFF"/>
            <w:vAlign w:val="center"/>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spellEnd"/>
            <w:proofErr w:type="gramEnd"/>
            <w:r w:rsidRPr="00013138">
              <w:rPr>
                <w:rStyle w:val="13"/>
                <w:rFonts w:eastAsiaTheme="minorHAnsi"/>
                <w:sz w:val="24"/>
                <w:szCs w:val="24"/>
              </w:rPr>
              <w:t xml:space="preserve"> кал</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3,7017</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3</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через изоляционные конструкции теплопроводов</w:t>
            </w:r>
          </w:p>
        </w:tc>
        <w:tc>
          <w:tcPr>
            <w:tcW w:w="650" w:type="pct"/>
            <w:shd w:val="clear" w:color="auto" w:fill="FFFFFF"/>
            <w:vAlign w:val="center"/>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4</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С утечкой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spellEnd"/>
            <w:proofErr w:type="gramEnd"/>
            <w:r w:rsidRPr="00013138">
              <w:rPr>
                <w:rStyle w:val="13"/>
                <w:rFonts w:eastAsiaTheme="minorHAnsi"/>
                <w:sz w:val="24"/>
                <w:szCs w:val="24"/>
              </w:rPr>
              <w:t xml:space="preserve"> кал</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7</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.м</w:t>
            </w:r>
            <w:proofErr w:type="gramEnd"/>
            <w:r w:rsidRPr="00013138">
              <w:rPr>
                <w:rStyle w:val="13"/>
                <w:rFonts w:eastAsiaTheme="minorHAnsi"/>
                <w:sz w:val="24"/>
                <w:szCs w:val="24"/>
              </w:rPr>
              <w:t>З</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8</w:t>
            </w:r>
          </w:p>
        </w:tc>
        <w:tc>
          <w:tcPr>
            <w:tcW w:w="1878" w:type="pct"/>
            <w:shd w:val="clear" w:color="auto" w:fill="FFFFFF"/>
            <w:vAlign w:val="center"/>
          </w:tcPr>
          <w:p w:rsidR="00AF340E" w:rsidRPr="00013138" w:rsidRDefault="00AF340E" w:rsidP="00AF340E">
            <w:pPr>
              <w:spacing w:line="276" w:lineRule="auto"/>
              <w:jc w:val="center"/>
              <w:rPr>
                <w:rFonts w:cs="Times New Roman"/>
              </w:rPr>
            </w:pP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Фактический радиус теплоснабжения</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км</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9</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Температура теплоносителя в подающем теплопроводе, принятая для проектирования тепловых сетей</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10</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Расчетная температура теплоносителя в обратном теплопроводе</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11</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50</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Разность температур теплоносителя в подающей и обратной </w:t>
            </w:r>
            <w:proofErr w:type="spellStart"/>
            <w:r w:rsidRPr="00013138">
              <w:rPr>
                <w:rStyle w:val="13"/>
                <w:rFonts w:eastAsiaTheme="minorHAnsi"/>
                <w:sz w:val="24"/>
                <w:szCs w:val="24"/>
              </w:rPr>
              <w:t>тепломагистрали</w:t>
            </w:r>
            <w:proofErr w:type="spellEnd"/>
            <w:r w:rsidRPr="00013138">
              <w:rPr>
                <w:rStyle w:val="13"/>
                <w:rFonts w:eastAsiaTheme="minorHAnsi"/>
                <w:sz w:val="24"/>
                <w:szCs w:val="24"/>
              </w:rPr>
              <w:t xml:space="preserve"> при расчетной температуре наружного воздуха</w:t>
            </w:r>
            <w:proofErr w:type="gramStart"/>
            <w:r w:rsidRPr="00013138">
              <w:rPr>
                <w:rStyle w:val="13"/>
                <w:rFonts w:eastAsiaTheme="minorHAnsi"/>
                <w:sz w:val="24"/>
                <w:szCs w:val="24"/>
              </w:rPr>
              <w:t xml:space="preserve"> ,</w:t>
            </w:r>
            <w:proofErr w:type="gramEnd"/>
            <w:r w:rsidRPr="00013138">
              <w:rPr>
                <w:rStyle w:val="13"/>
                <w:rFonts w:eastAsiaTheme="minorHAnsi"/>
                <w:sz w:val="24"/>
                <w:szCs w:val="24"/>
              </w:rPr>
              <w:t xml:space="preserve"> в .</w:t>
            </w:r>
            <w:proofErr w:type="spellStart"/>
            <w:r w:rsidRPr="00013138">
              <w:rPr>
                <w:rStyle w:val="13"/>
                <w:rFonts w:eastAsiaTheme="minorHAnsi"/>
                <w:sz w:val="24"/>
                <w:szCs w:val="24"/>
              </w:rPr>
              <w:t>т.ч</w:t>
            </w:r>
            <w:proofErr w:type="spellEnd"/>
            <w:r w:rsidRPr="00013138">
              <w:rPr>
                <w:rStyle w:val="13"/>
                <w:rFonts w:eastAsiaTheme="minorHAnsi"/>
                <w:sz w:val="24"/>
                <w:szCs w:val="24"/>
              </w:rPr>
              <w:t>.</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color w:val="000000"/>
                <w:lang w:bidi="ru-RU"/>
              </w:rPr>
            </w:pPr>
            <w:r w:rsidRPr="00013138">
              <w:rPr>
                <w:rStyle w:val="13"/>
                <w:rFonts w:eastAsiaTheme="minorHAnsi"/>
                <w:sz w:val="24"/>
                <w:szCs w:val="24"/>
              </w:rPr>
              <w:tab/>
              <w:t>нормативная</w:t>
            </w:r>
          </w:p>
        </w:tc>
        <w:tc>
          <w:tcPr>
            <w:tcW w:w="650"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13</w:t>
            </w:r>
          </w:p>
        </w:tc>
        <w:tc>
          <w:tcPr>
            <w:tcW w:w="1878"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25</w:t>
            </w:r>
          </w:p>
        </w:tc>
      </w:tr>
    </w:tbl>
    <w:p w:rsidR="00AF340E" w:rsidRDefault="00AF340E">
      <w:pPr>
        <w:spacing w:line="276" w:lineRule="auto"/>
      </w:pPr>
    </w:p>
    <w:p w:rsidR="00AF340E" w:rsidRPr="00AF340E" w:rsidRDefault="00AF340E" w:rsidP="0005526A">
      <w:pPr>
        <w:pStyle w:val="1"/>
        <w:jc w:val="center"/>
      </w:pPr>
      <w:bookmarkStart w:id="24" w:name="bookmark12"/>
      <w:bookmarkStart w:id="25" w:name="_Toc13599834"/>
      <w:r w:rsidRPr="00AF340E">
        <w:rPr>
          <w:rStyle w:val="Heading50"/>
          <w:rFonts w:eastAsia="Calibri"/>
          <w:b/>
          <w:bCs w:val="0"/>
          <w:color w:val="auto"/>
          <w:sz w:val="36"/>
          <w:lang w:bidi="ar-SA"/>
        </w:rPr>
        <w:t>ПЕРСПЕКТИВНОЕ ПОТРЕБЛЕНИЕ ТЕПЛОВОЙ ЭНЕРГИИ НА ЦЕЛИ ТЕПЛОСНАБЖЕНИЯ</w:t>
      </w:r>
      <w:bookmarkEnd w:id="24"/>
      <w:bookmarkEnd w:id="25"/>
    </w:p>
    <w:p w:rsidR="00AF340E" w:rsidRPr="00AF340E" w:rsidRDefault="00AF340E" w:rsidP="0005526A">
      <w:pPr>
        <w:pStyle w:val="2"/>
        <w:jc w:val="left"/>
      </w:pPr>
      <w:bookmarkStart w:id="26" w:name="_Toc13599835"/>
      <w:r w:rsidRPr="00AF340E">
        <w:rPr>
          <w:rStyle w:val="Heading50"/>
          <w:rFonts w:eastAsia="Calibri"/>
          <w:b/>
          <w:bCs w:val="0"/>
          <w:color w:val="auto"/>
          <w:sz w:val="32"/>
          <w:lang w:bidi="ar-SA"/>
        </w:rPr>
        <w:t>Площадь строительных фондов и приро</w:t>
      </w:r>
      <w:proofErr w:type="gramStart"/>
      <w:r w:rsidRPr="00AF340E">
        <w:rPr>
          <w:rStyle w:val="Heading50"/>
          <w:rFonts w:eastAsia="Calibri"/>
          <w:b/>
          <w:bCs w:val="0"/>
          <w:color w:val="auto"/>
          <w:sz w:val="32"/>
          <w:lang w:bidi="ar-SA"/>
        </w:rPr>
        <w:t>ст стр</w:t>
      </w:r>
      <w:proofErr w:type="gramEnd"/>
      <w:r w:rsidRPr="00AF340E">
        <w:rPr>
          <w:rStyle w:val="Heading50"/>
          <w:rFonts w:eastAsia="Calibri"/>
          <w:b/>
          <w:bCs w:val="0"/>
          <w:color w:val="auto"/>
          <w:sz w:val="32"/>
          <w:lang w:bidi="ar-SA"/>
        </w:rPr>
        <w:t>оительных фондов по расчетным элементам территориального деления.</w:t>
      </w:r>
      <w:bookmarkEnd w:id="26"/>
    </w:p>
    <w:p w:rsidR="00AF340E" w:rsidRPr="00AF340E" w:rsidRDefault="00AF340E" w:rsidP="00AF340E">
      <w:pPr>
        <w:pStyle w:val="12"/>
        <w:spacing w:after="240"/>
      </w:pPr>
      <w:proofErr w:type="gramStart"/>
      <w:r w:rsidRPr="00AF340E">
        <w:rPr>
          <w:rStyle w:val="13"/>
          <w:rFonts w:eastAsia="Calibri"/>
          <w:color w:val="auto"/>
          <w:sz w:val="28"/>
          <w:lang w:bidi="ar-SA"/>
        </w:rPr>
        <w:t>Исходными материалами для определения перспективного потребления тепловой энергии на цели теплоснабжения являлись данные из разработанной в 2013 году Программы комплексного развития систем коммунальной инфраструктуры администрации Баклушевского сельсовета на 2013- 2020 годы».</w:t>
      </w:r>
      <w:proofErr w:type="gramEnd"/>
    </w:p>
    <w:p w:rsidR="00AF340E" w:rsidRPr="00AF340E" w:rsidRDefault="00AF340E" w:rsidP="00AF340E">
      <w:pPr>
        <w:pStyle w:val="3"/>
      </w:pPr>
      <w:bookmarkStart w:id="27" w:name="_Toc13599836"/>
      <w:r w:rsidRPr="00AF340E">
        <w:rPr>
          <w:rStyle w:val="Bodytext60"/>
          <w:rFonts w:eastAsia="Calibri"/>
          <w:b/>
          <w:bCs w:val="0"/>
          <w:color w:val="auto"/>
          <w:sz w:val="28"/>
          <w:lang w:bidi="ar-SA"/>
        </w:rPr>
        <w:lastRenderedPageBreak/>
        <w:t>Прогноз потребления тепловой энергии, приросты потребления тепловой энергии по видам потребления.</w:t>
      </w:r>
      <w:bookmarkEnd w:id="27"/>
    </w:p>
    <w:p w:rsidR="00AF340E" w:rsidRPr="00AF340E" w:rsidRDefault="00AF340E" w:rsidP="00AF340E">
      <w:pPr>
        <w:pStyle w:val="12"/>
        <w:spacing w:after="240"/>
      </w:pPr>
      <w:r w:rsidRPr="00AF340E">
        <w:rPr>
          <w:rStyle w:val="13"/>
          <w:rFonts w:eastAsia="Calibri"/>
          <w:color w:val="auto"/>
          <w:sz w:val="28"/>
          <w:lang w:bidi="ar-SA"/>
        </w:rPr>
        <w:t>Для разработки схемы теплоснабжения тепловые нагрузки определены:</w:t>
      </w:r>
    </w:p>
    <w:p w:rsidR="00AF340E" w:rsidRPr="00AF340E" w:rsidRDefault="00AF340E" w:rsidP="00AF340E">
      <w:pPr>
        <w:pStyle w:val="12"/>
        <w:numPr>
          <w:ilvl w:val="0"/>
          <w:numId w:val="17"/>
        </w:numPr>
        <w:ind w:left="1134" w:firstLine="709"/>
      </w:pPr>
      <w:r w:rsidRPr="00AF340E">
        <w:rPr>
          <w:rStyle w:val="13"/>
          <w:rFonts w:eastAsia="Calibri"/>
          <w:color w:val="auto"/>
          <w:sz w:val="28"/>
          <w:lang w:bidi="ar-SA"/>
        </w:rPr>
        <w:t>по существующей жилой застройке и объектам соцкультбыта - по проектам с уточнением по фактическим тепловым нагрузкам;</w:t>
      </w:r>
    </w:p>
    <w:p w:rsidR="00AF340E" w:rsidRPr="00AF340E" w:rsidRDefault="00AF340E" w:rsidP="00AF340E">
      <w:pPr>
        <w:pStyle w:val="12"/>
        <w:numPr>
          <w:ilvl w:val="0"/>
          <w:numId w:val="17"/>
        </w:numPr>
        <w:spacing w:after="240"/>
        <w:ind w:left="1134" w:firstLine="709"/>
      </w:pPr>
      <w:r w:rsidRPr="00AF340E">
        <w:rPr>
          <w:rStyle w:val="13"/>
          <w:rFonts w:eastAsia="Calibri"/>
          <w:color w:val="auto"/>
          <w:sz w:val="28"/>
          <w:lang w:bidi="ar-SA"/>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AF340E" w:rsidRPr="00AF340E" w:rsidRDefault="00AF340E" w:rsidP="00AF340E">
      <w:pPr>
        <w:pStyle w:val="12"/>
      </w:pPr>
      <w:r w:rsidRPr="00AF340E">
        <w:rPr>
          <w:rStyle w:val="13"/>
          <w:rFonts w:eastAsia="Calibri"/>
          <w:color w:val="auto"/>
          <w:sz w:val="28"/>
          <w:lang w:bidi="ar-SA"/>
        </w:rPr>
        <w:t>В основу расчетов приняты следующие исходные данные:</w:t>
      </w:r>
    </w:p>
    <w:p w:rsidR="00AF340E" w:rsidRPr="00AF340E" w:rsidRDefault="00AF340E" w:rsidP="00AF340E">
      <w:pPr>
        <w:pStyle w:val="12"/>
      </w:pPr>
      <w:r w:rsidRPr="00AF340E">
        <w:rPr>
          <w:rStyle w:val="13"/>
          <w:rFonts w:eastAsia="Calibri"/>
          <w:color w:val="auto"/>
          <w:sz w:val="28"/>
          <w:lang w:bidi="ar-SA"/>
        </w:rPr>
        <w:t xml:space="preserve">Расчет тепловых нагрузок </w:t>
      </w:r>
      <w:proofErr w:type="gramStart"/>
      <w:r w:rsidRPr="00AF340E">
        <w:rPr>
          <w:rStyle w:val="13"/>
          <w:rFonts w:eastAsia="Calibri"/>
          <w:color w:val="auto"/>
          <w:sz w:val="28"/>
          <w:lang w:bidi="ar-SA"/>
        </w:rPr>
        <w:t>по</w:t>
      </w:r>
      <w:proofErr w:type="gramEnd"/>
      <w:r w:rsidRPr="00AF340E">
        <w:rPr>
          <w:rStyle w:val="13"/>
          <w:rFonts w:eastAsia="Calibri"/>
          <w:color w:val="auto"/>
          <w:sz w:val="28"/>
          <w:lang w:bidi="ar-SA"/>
        </w:rPr>
        <w:t xml:space="preserve"> вновь </w:t>
      </w:r>
      <w:proofErr w:type="gramStart"/>
      <w:r w:rsidRPr="00AF340E">
        <w:rPr>
          <w:rStyle w:val="13"/>
          <w:rFonts w:eastAsia="Calibri"/>
          <w:color w:val="auto"/>
          <w:sz w:val="28"/>
          <w:lang w:bidi="ar-SA"/>
        </w:rPr>
        <w:t>проектируемой</w:t>
      </w:r>
      <w:proofErr w:type="gramEnd"/>
      <w:r w:rsidRPr="00AF340E">
        <w:rPr>
          <w:rStyle w:val="13"/>
          <w:rFonts w:eastAsia="Calibri"/>
          <w:color w:val="auto"/>
          <w:sz w:val="28"/>
          <w:lang w:bidi="ar-SA"/>
        </w:rPr>
        <w:t xml:space="preserve"> жилой застройки и соцкультбыту выполнен в соответствии со СНиП 41-02-2003 (2.04.07-86).</w:t>
      </w:r>
    </w:p>
    <w:p w:rsidR="00AF340E" w:rsidRPr="00AF340E" w:rsidRDefault="00AF340E" w:rsidP="00AF340E">
      <w:pPr>
        <w:pStyle w:val="12"/>
      </w:pPr>
      <w:r w:rsidRPr="00AF340E">
        <w:rPr>
          <w:rStyle w:val="13"/>
          <w:rFonts w:eastAsia="Calibri"/>
          <w:color w:val="auto"/>
          <w:sz w:val="28"/>
          <w:lang w:bidi="ar-SA"/>
        </w:rPr>
        <w:t>В основу расчетов положены следующие исходные данные:</w:t>
      </w:r>
    </w:p>
    <w:p w:rsidR="00FA3E9F" w:rsidRDefault="00AF340E" w:rsidP="00FA3E9F">
      <w:pPr>
        <w:pStyle w:val="12"/>
        <w:spacing w:after="240"/>
        <w:rPr>
          <w:rStyle w:val="13"/>
          <w:rFonts w:eastAsia="Calibri"/>
          <w:color w:val="auto"/>
          <w:sz w:val="28"/>
          <w:lang w:bidi="ar-SA"/>
        </w:rPr>
      </w:pPr>
      <w:r w:rsidRPr="00AF340E">
        <w:rPr>
          <w:rStyle w:val="13"/>
          <w:rFonts w:eastAsia="Calibri"/>
          <w:color w:val="auto"/>
          <w:sz w:val="28"/>
          <w:lang w:bidi="ar-SA"/>
        </w:rPr>
        <w:t xml:space="preserve">Расчетная температура наружного воздуха для проектирования систем отопления </w:t>
      </w:r>
      <w:proofErr w:type="spellStart"/>
      <w:r w:rsidRPr="00AF340E">
        <w:rPr>
          <w:rStyle w:val="13"/>
          <w:rFonts w:eastAsia="Calibri"/>
          <w:color w:val="auto"/>
          <w:sz w:val="28"/>
          <w:lang w:bidi="ar-SA"/>
        </w:rPr>
        <w:t>tH</w:t>
      </w:r>
      <w:proofErr w:type="spellEnd"/>
      <w:r w:rsidRPr="00AF340E">
        <w:rPr>
          <w:rStyle w:val="13"/>
          <w:rFonts w:eastAsia="Calibri"/>
          <w:color w:val="auto"/>
          <w:sz w:val="28"/>
          <w:lang w:bidi="ar-SA"/>
        </w:rPr>
        <w:t xml:space="preserve"> = -39°С.</w:t>
      </w:r>
    </w:p>
    <w:p w:rsidR="00AF340E" w:rsidRPr="00AF340E" w:rsidRDefault="00AF340E" w:rsidP="0005526A">
      <w:pPr>
        <w:pStyle w:val="2"/>
        <w:jc w:val="left"/>
      </w:pPr>
      <w:bookmarkStart w:id="28" w:name="bookmark15"/>
      <w:bookmarkStart w:id="29" w:name="_Toc13599837"/>
      <w:r w:rsidRPr="00AF340E">
        <w:rPr>
          <w:rStyle w:val="Heading50"/>
          <w:rFonts w:eastAsia="Calibri"/>
          <w:b/>
          <w:bCs w:val="0"/>
          <w:color w:val="auto"/>
          <w:sz w:val="32"/>
          <w:lang w:bidi="ar-SA"/>
        </w:rPr>
        <w:t>Мастер-план разработки схемы теплоснабжения.</w:t>
      </w:r>
      <w:bookmarkEnd w:id="28"/>
      <w:bookmarkEnd w:id="29"/>
    </w:p>
    <w:p w:rsidR="00AF340E" w:rsidRPr="00AF340E" w:rsidRDefault="00AF340E" w:rsidP="00AF340E">
      <w:pPr>
        <w:pStyle w:val="3"/>
      </w:pPr>
      <w:bookmarkStart w:id="30" w:name="bookmark16"/>
      <w:r w:rsidRPr="00AF340E">
        <w:rPr>
          <w:rStyle w:val="Bodytext60"/>
          <w:rFonts w:eastAsia="Calibri"/>
          <w:b/>
          <w:bCs w:val="0"/>
          <w:color w:val="auto"/>
          <w:sz w:val="28"/>
          <w:lang w:bidi="ar-SA"/>
        </w:rPr>
        <w:t xml:space="preserve"> </w:t>
      </w:r>
      <w:bookmarkStart w:id="31" w:name="_Toc13599838"/>
      <w:r w:rsidRPr="00AF340E">
        <w:rPr>
          <w:rStyle w:val="Bodytext60"/>
          <w:rFonts w:eastAsia="Calibri"/>
          <w:b/>
          <w:bCs w:val="0"/>
          <w:color w:val="auto"/>
          <w:sz w:val="28"/>
          <w:lang w:bidi="ar-SA"/>
        </w:rPr>
        <w:t>Общие положения:</w:t>
      </w:r>
      <w:bookmarkEnd w:id="30"/>
      <w:bookmarkEnd w:id="31"/>
    </w:p>
    <w:p w:rsidR="00FA6B80" w:rsidRPr="00313F80" w:rsidRDefault="00AF340E" w:rsidP="00AF340E">
      <w:pPr>
        <w:pStyle w:val="12"/>
        <w:rPr>
          <w:rStyle w:val="13"/>
          <w:rFonts w:eastAsia="Calibri"/>
          <w:color w:val="auto"/>
          <w:sz w:val="28"/>
          <w:lang w:bidi="ar-SA"/>
        </w:rPr>
      </w:pPr>
      <w:r w:rsidRPr="00AF340E">
        <w:rPr>
          <w:rStyle w:val="13"/>
          <w:rFonts w:eastAsia="Calibri"/>
          <w:color w:val="auto"/>
          <w:sz w:val="28"/>
          <w:lang w:bidi="ar-SA"/>
        </w:rPr>
        <w:t xml:space="preserve">Мастер-план в схеме теплоснабжения выполняется в соответствии с требованиями </w:t>
      </w:r>
      <w:proofErr w:type="spellStart"/>
      <w:r w:rsidRPr="00AF340E">
        <w:rPr>
          <w:rStyle w:val="13"/>
          <w:rFonts w:eastAsia="Calibri"/>
          <w:color w:val="auto"/>
          <w:sz w:val="28"/>
          <w:lang w:bidi="ar-SA"/>
        </w:rPr>
        <w:t>ксхеме</w:t>
      </w:r>
      <w:proofErr w:type="spellEnd"/>
      <w:r w:rsidRPr="00AF340E">
        <w:rPr>
          <w:rStyle w:val="13"/>
          <w:rFonts w:eastAsia="Calibri"/>
          <w:color w:val="auto"/>
          <w:sz w:val="28"/>
          <w:lang w:bidi="ar-SA"/>
        </w:rPr>
        <w:t xml:space="preserve"> теплоснабжения для формирования нескольких вариантов развития системы теплоснабжения, из которых будет отобран рекомендуемый вариант развития схемы теплоснабжения.</w:t>
      </w:r>
    </w:p>
    <w:p w:rsidR="00013138" w:rsidRDefault="00013138" w:rsidP="00013138">
      <w:pPr>
        <w:pStyle w:val="a3"/>
        <w:keepNext/>
        <w:spacing w:after="0" w:line="240" w:lineRule="auto"/>
        <w:ind w:firstLine="0"/>
        <w:rPr>
          <w:b/>
          <w:sz w:val="28"/>
          <w:szCs w:val="28"/>
          <w:lang w:val="ru-RU"/>
        </w:rPr>
      </w:pPr>
      <w:r w:rsidRPr="00013138">
        <w:rPr>
          <w:b/>
          <w:sz w:val="28"/>
          <w:szCs w:val="28"/>
          <w:lang w:val="ru-RU"/>
        </w:rPr>
        <w:t>Таблица</w:t>
      </w:r>
      <w:r w:rsidRPr="00313F80">
        <w:rPr>
          <w:b/>
          <w:sz w:val="28"/>
          <w:szCs w:val="28"/>
          <w:lang w:val="ru-RU"/>
        </w:rPr>
        <w:t xml:space="preserve"> </w:t>
      </w:r>
      <w:r w:rsidR="00465083" w:rsidRPr="00013138">
        <w:rPr>
          <w:b/>
          <w:sz w:val="28"/>
          <w:szCs w:val="28"/>
        </w:rPr>
        <w:fldChar w:fldCharType="begin"/>
      </w:r>
      <w:r w:rsidRPr="00313F80">
        <w:rPr>
          <w:b/>
          <w:sz w:val="28"/>
          <w:szCs w:val="28"/>
          <w:lang w:val="ru-RU"/>
        </w:rPr>
        <w:instrText xml:space="preserve"> </w:instrText>
      </w:r>
      <w:r w:rsidRPr="00013138">
        <w:rPr>
          <w:b/>
          <w:sz w:val="28"/>
          <w:szCs w:val="28"/>
        </w:rPr>
        <w:instrText>SEQ</w:instrText>
      </w:r>
      <w:r w:rsidRPr="00313F80">
        <w:rPr>
          <w:b/>
          <w:sz w:val="28"/>
          <w:szCs w:val="28"/>
          <w:lang w:val="ru-RU"/>
        </w:rPr>
        <w:instrText xml:space="preserve"> Таблица \* </w:instrText>
      </w:r>
      <w:r w:rsidRPr="00013138">
        <w:rPr>
          <w:b/>
          <w:sz w:val="28"/>
          <w:szCs w:val="28"/>
        </w:rPr>
        <w:instrText>ARABIC</w:instrText>
      </w:r>
      <w:r w:rsidRPr="00313F80">
        <w:rPr>
          <w:b/>
          <w:sz w:val="28"/>
          <w:szCs w:val="28"/>
          <w:lang w:val="ru-RU"/>
        </w:rPr>
        <w:instrText xml:space="preserve"> </w:instrText>
      </w:r>
      <w:r w:rsidR="00465083" w:rsidRPr="00013138">
        <w:rPr>
          <w:b/>
          <w:sz w:val="28"/>
          <w:szCs w:val="28"/>
        </w:rPr>
        <w:fldChar w:fldCharType="separate"/>
      </w:r>
      <w:r w:rsidR="006A1863" w:rsidRPr="006A1863">
        <w:rPr>
          <w:b/>
          <w:noProof/>
          <w:sz w:val="28"/>
          <w:szCs w:val="28"/>
          <w:lang w:val="ru-RU"/>
        </w:rPr>
        <w:t>6</w:t>
      </w:r>
      <w:r w:rsidR="00465083" w:rsidRPr="00013138">
        <w:rPr>
          <w:b/>
          <w:sz w:val="28"/>
          <w:szCs w:val="28"/>
        </w:rPr>
        <w:fldChar w:fldCharType="end"/>
      </w:r>
    </w:p>
    <w:p w:rsidR="00013138" w:rsidRPr="00013138" w:rsidRDefault="00013138" w:rsidP="00013138">
      <w:pPr>
        <w:pStyle w:val="a3"/>
        <w:keepNext/>
        <w:spacing w:line="240" w:lineRule="auto"/>
        <w:ind w:firstLine="0"/>
        <w:rPr>
          <w:b/>
          <w:sz w:val="28"/>
          <w:szCs w:val="28"/>
          <w:lang w:val="ru-RU"/>
        </w:rPr>
      </w:pPr>
      <w:r w:rsidRPr="00013138">
        <w:rPr>
          <w:b/>
          <w:sz w:val="28"/>
          <w:szCs w:val="28"/>
          <w:lang w:val="ru-RU"/>
        </w:rPr>
        <w:t>Перспективные нагрузки для подключения существующих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1"/>
        <w:gridCol w:w="1629"/>
        <w:gridCol w:w="1966"/>
        <w:gridCol w:w="1286"/>
        <w:gridCol w:w="1385"/>
        <w:gridCol w:w="2671"/>
      </w:tblGrid>
      <w:tr w:rsidR="00AF340E" w:rsidRPr="00013138" w:rsidTr="00013138">
        <w:trPr>
          <w:trHeight w:val="20"/>
          <w:tblHeader/>
        </w:trPr>
        <w:tc>
          <w:tcPr>
            <w:tcW w:w="5000" w:type="pct"/>
            <w:gridSpan w:val="6"/>
            <w:shd w:val="clear" w:color="auto" w:fill="FFFFFF"/>
            <w:vAlign w:val="center"/>
          </w:tcPr>
          <w:p w:rsidR="00AF340E" w:rsidRPr="00013138" w:rsidRDefault="00AF340E" w:rsidP="00AF340E">
            <w:pPr>
              <w:spacing w:line="276" w:lineRule="auto"/>
              <w:jc w:val="center"/>
              <w:rPr>
                <w:rStyle w:val="13"/>
                <w:rFonts w:eastAsiaTheme="minorHAnsi"/>
                <w:b/>
              </w:rPr>
            </w:pPr>
            <w:proofErr w:type="spellStart"/>
            <w:r w:rsidRPr="00013138">
              <w:rPr>
                <w:rStyle w:val="13"/>
                <w:rFonts w:eastAsiaTheme="minorHAnsi"/>
                <w:b/>
                <w:lang w:val="en-US"/>
              </w:rPr>
              <w:t>Котельная</w:t>
            </w:r>
            <w:proofErr w:type="spellEnd"/>
          </w:p>
        </w:tc>
      </w:tr>
      <w:tr w:rsidR="00013138" w:rsidRPr="00013138" w:rsidTr="00013138">
        <w:trPr>
          <w:trHeight w:val="20"/>
          <w:tblHeader/>
        </w:trPr>
        <w:tc>
          <w:tcPr>
            <w:tcW w:w="37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w:t>
            </w:r>
            <w:proofErr w:type="gramStart"/>
            <w:r w:rsidRPr="00013138">
              <w:rPr>
                <w:rStyle w:val="13"/>
                <w:rFonts w:eastAsiaTheme="minorHAnsi"/>
                <w:b/>
              </w:rPr>
              <w:t>п</w:t>
            </w:r>
            <w:proofErr w:type="gramEnd"/>
            <w:r w:rsidRPr="00013138">
              <w:rPr>
                <w:rStyle w:val="13"/>
                <w:rFonts w:eastAsiaTheme="minorHAnsi"/>
                <w:b/>
              </w:rPr>
              <w:t>/п</w:t>
            </w:r>
          </w:p>
        </w:tc>
        <w:tc>
          <w:tcPr>
            <w:tcW w:w="84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наименование</w:t>
            </w:r>
          </w:p>
        </w:tc>
        <w:tc>
          <w:tcPr>
            <w:tcW w:w="1018"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адрес</w:t>
            </w:r>
          </w:p>
        </w:tc>
        <w:tc>
          <w:tcPr>
            <w:tcW w:w="666"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w:t>
            </w:r>
            <w:r w:rsidRPr="00013138">
              <w:rPr>
                <w:rStyle w:val="13"/>
                <w:rFonts w:eastAsiaTheme="minorHAnsi"/>
                <w:b/>
              </w:rPr>
              <w:softHyphen/>
              <w:t>ный объем,</w:t>
            </w:r>
            <w:r w:rsidRPr="00013138">
              <w:rPr>
                <w:rStyle w:val="13"/>
                <w:rFonts w:eastAsiaTheme="minorHAnsi"/>
                <w:b/>
                <w:lang w:val="en-US" w:eastAsia="en-US" w:bidi="en-US"/>
              </w:rPr>
              <w:t>V,</w:t>
            </w:r>
            <w:r w:rsidRPr="00013138">
              <w:rPr>
                <w:rStyle w:val="BodytextSmallCaps"/>
                <w:rFonts w:eastAsiaTheme="minorHAnsi"/>
                <w:b/>
              </w:rPr>
              <w:t>m</w:t>
            </w:r>
            <w:r w:rsidRPr="00013138">
              <w:rPr>
                <w:rStyle w:val="BodytextSmallCaps"/>
                <w:rFonts w:eastAsiaTheme="minorHAnsi"/>
                <w:b/>
                <w:vertAlign w:val="superscript"/>
              </w:rPr>
              <w:t>3</w:t>
            </w:r>
          </w:p>
        </w:tc>
        <w:tc>
          <w:tcPr>
            <w:tcW w:w="717"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Строительная площадь</w:t>
            </w:r>
            <w:proofErr w:type="gramStart"/>
            <w:r w:rsidRPr="00013138">
              <w:rPr>
                <w:rStyle w:val="13"/>
                <w:rFonts w:eastAsiaTheme="minorHAnsi"/>
                <w:b/>
              </w:rPr>
              <w:t>,м</w:t>
            </w:r>
            <w:proofErr w:type="gramEnd"/>
            <w:r w:rsidRPr="00013138">
              <w:rPr>
                <w:rStyle w:val="13"/>
                <w:rFonts w:eastAsiaTheme="minorHAnsi"/>
                <w:b/>
                <w:vertAlign w:val="superscript"/>
              </w:rPr>
              <w:t>2</w:t>
            </w:r>
          </w:p>
        </w:tc>
        <w:tc>
          <w:tcPr>
            <w:tcW w:w="1384"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 xml:space="preserve">Тепловая нагрузка, </w:t>
            </w:r>
            <w:r w:rsidRPr="00013138">
              <w:rPr>
                <w:rStyle w:val="13"/>
                <w:rFonts w:eastAsiaTheme="minorHAnsi"/>
                <w:b/>
                <w:lang w:val="en-US" w:eastAsia="en-US" w:bidi="en-US"/>
              </w:rPr>
              <w:t>Q</w:t>
            </w:r>
            <w:r w:rsidRPr="00013138">
              <w:rPr>
                <w:rStyle w:val="13"/>
                <w:rFonts w:eastAsiaTheme="minorHAnsi"/>
                <w:b/>
                <w:lang w:eastAsia="en-US" w:bidi="en-US"/>
              </w:rPr>
              <w:t xml:space="preserve">, </w:t>
            </w:r>
            <w:r w:rsidRPr="00013138">
              <w:rPr>
                <w:rStyle w:val="13"/>
                <w:rFonts w:eastAsiaTheme="minorHAnsi"/>
                <w:b/>
              </w:rPr>
              <w:t>Гкал/</w:t>
            </w:r>
            <w:proofErr w:type="gramStart"/>
            <w:r w:rsidRPr="00013138">
              <w:rPr>
                <w:rStyle w:val="13"/>
                <w:rFonts w:eastAsiaTheme="minorHAnsi"/>
                <w:b/>
              </w:rPr>
              <w:t>ч</w:t>
            </w:r>
            <w:proofErr w:type="gramEnd"/>
            <w:r w:rsidRPr="00013138">
              <w:rPr>
                <w:rStyle w:val="13"/>
                <w:rFonts w:eastAsiaTheme="minorHAnsi"/>
                <w:b/>
              </w:rPr>
              <w:t xml:space="preserve"> (по фактической тепловой нагрузке)</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1.</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17</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2.</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18</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3</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170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56</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0,025</w:t>
            </w:r>
          </w:p>
        </w:tc>
      </w:tr>
      <w:tr w:rsidR="00AF340E" w:rsidTr="00013138">
        <w:trPr>
          <w:trHeight w:val="340"/>
        </w:trPr>
        <w:tc>
          <w:tcPr>
            <w:tcW w:w="3616" w:type="pct"/>
            <w:gridSpan w:val="5"/>
            <w:shd w:val="clear" w:color="auto" w:fill="FFFFFF"/>
            <w:vAlign w:val="bottom"/>
          </w:tcPr>
          <w:p w:rsidR="00AF340E" w:rsidRDefault="00AF340E" w:rsidP="00AF340E">
            <w:pPr>
              <w:spacing w:line="276" w:lineRule="auto"/>
              <w:jc w:val="center"/>
              <w:rPr>
                <w:rStyle w:val="13"/>
                <w:rFonts w:eastAsiaTheme="minorHAnsi"/>
              </w:rPr>
            </w:pPr>
          </w:p>
        </w:tc>
        <w:tc>
          <w:tcPr>
            <w:tcW w:w="1384" w:type="pct"/>
            <w:shd w:val="clear" w:color="auto" w:fill="FFFFFF"/>
            <w:vAlign w:val="center"/>
          </w:tcPr>
          <w:p w:rsidR="00AF340E" w:rsidRPr="00AF340E" w:rsidRDefault="00B93AC5" w:rsidP="00013138">
            <w:pPr>
              <w:spacing w:line="276" w:lineRule="auto"/>
              <w:jc w:val="center"/>
              <w:rPr>
                <w:rStyle w:val="13"/>
                <w:rFonts w:eastAsiaTheme="minorHAnsi"/>
                <w:lang w:val="en-US"/>
              </w:rPr>
            </w:pPr>
            <m:oMathPara>
              <m:oMath>
                <m:nary>
                  <m:naryPr>
                    <m:chr m:val="∑"/>
                    <m:limLoc m:val="undOvr"/>
                    <m:subHide m:val="1"/>
                    <m:supHide m:val="1"/>
                    <m:ctrlPr>
                      <w:rPr>
                        <w:rStyle w:val="13"/>
                        <w:rFonts w:ascii="Cambria Math" w:eastAsiaTheme="minorHAnsi" w:hAnsi="Cambria Math"/>
                        <w:i/>
                      </w:rPr>
                    </m:ctrlPr>
                  </m:naryPr>
                  <m:sub/>
                  <m:sup/>
                  <m:e>
                    <m:r>
                      <m:rPr>
                        <m:sty m:val="p"/>
                      </m:rPr>
                      <w:rPr>
                        <w:rStyle w:val="13"/>
                        <w:rFonts w:ascii="Cambria Math" w:eastAsiaTheme="minorHAnsi" w:hAnsi="Cambria Math"/>
                      </w:rPr>
                      <m:t>X 0,065</m:t>
                    </m:r>
                  </m:e>
                </m:nary>
              </m:oMath>
            </m:oMathPara>
          </w:p>
        </w:tc>
      </w:tr>
    </w:tbl>
    <w:p w:rsidR="00013138" w:rsidRDefault="00013138" w:rsidP="00013138">
      <w:pPr>
        <w:pStyle w:val="12"/>
        <w:rPr>
          <w:rStyle w:val="13"/>
          <w:rFonts w:eastAsia="Calibri"/>
          <w:color w:val="auto"/>
          <w:sz w:val="28"/>
          <w:lang w:bidi="ar-SA"/>
        </w:rPr>
      </w:pPr>
    </w:p>
    <w:p w:rsidR="00013138" w:rsidRPr="00013138" w:rsidRDefault="00013138" w:rsidP="00013138">
      <w:pPr>
        <w:pStyle w:val="12"/>
      </w:pPr>
      <w:r w:rsidRPr="00013138">
        <w:rPr>
          <w:rStyle w:val="13"/>
          <w:rFonts w:eastAsia="Calibri"/>
          <w:color w:val="auto"/>
          <w:sz w:val="28"/>
          <w:lang w:bidi="ar-SA"/>
        </w:rPr>
        <w:t xml:space="preserve">Согласно предоставленному администрацией с. Баклуши плану, предусматривается модернизация котельной в связи с изношенностью основных фондов и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w:t>
      </w:r>
    </w:p>
    <w:p w:rsidR="00013138" w:rsidRPr="00013138" w:rsidRDefault="00013138" w:rsidP="00013138">
      <w:pPr>
        <w:pStyle w:val="12"/>
      </w:pPr>
      <w:r w:rsidRPr="00013138">
        <w:rPr>
          <w:rStyle w:val="13"/>
          <w:rFonts w:eastAsia="Calibri"/>
          <w:color w:val="auto"/>
          <w:sz w:val="28"/>
          <w:lang w:bidi="ar-SA"/>
        </w:rPr>
        <w:lastRenderedPageBreak/>
        <w:t>Предусматривается перспективное подключение к тепловым сетям существующих 3-х</w:t>
      </w:r>
      <w:r>
        <w:rPr>
          <w:rStyle w:val="13"/>
          <w:rFonts w:eastAsia="Calibri"/>
          <w:color w:val="auto"/>
          <w:sz w:val="28"/>
          <w:lang w:bidi="ar-SA"/>
        </w:rPr>
        <w:t xml:space="preserve"> </w:t>
      </w:r>
      <w:r w:rsidRPr="00013138">
        <w:rPr>
          <w:rStyle w:val="13"/>
          <w:rFonts w:eastAsia="Calibri"/>
          <w:color w:val="auto"/>
          <w:sz w:val="28"/>
          <w:lang w:bidi="ar-SA"/>
        </w:rPr>
        <w:t>домов.</w:t>
      </w:r>
    </w:p>
    <w:p w:rsidR="00AF340E" w:rsidRDefault="00AF340E" w:rsidP="00013138">
      <w:pPr>
        <w:pStyle w:val="12"/>
      </w:pP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7</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Расчетные данные по котельной с. Баклуши</w:t>
      </w:r>
    </w:p>
    <w:tbl>
      <w:tblPr>
        <w:tblW w:w="5000" w:type="pct"/>
        <w:tblCellMar>
          <w:left w:w="0" w:type="dxa"/>
          <w:right w:w="0" w:type="dxa"/>
        </w:tblCellMar>
        <w:tblLook w:val="0000" w:firstRow="0" w:lastRow="0" w:firstColumn="0" w:lastColumn="0" w:noHBand="0" w:noVBand="0"/>
      </w:tblPr>
      <w:tblGrid>
        <w:gridCol w:w="1817"/>
        <w:gridCol w:w="1228"/>
        <w:gridCol w:w="568"/>
        <w:gridCol w:w="567"/>
        <w:gridCol w:w="567"/>
        <w:gridCol w:w="573"/>
        <w:gridCol w:w="720"/>
        <w:gridCol w:w="480"/>
        <w:gridCol w:w="953"/>
        <w:gridCol w:w="834"/>
        <w:gridCol w:w="504"/>
        <w:gridCol w:w="837"/>
      </w:tblGrid>
      <w:tr w:rsidR="007057F4" w:rsidRPr="00B8788E" w:rsidTr="00B8788E">
        <w:trPr>
          <w:cantSplit/>
          <w:trHeight w:hRule="exact" w:val="3231"/>
        </w:trPr>
        <w:tc>
          <w:tcPr>
            <w:tcW w:w="94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предприятия</w:t>
            </w:r>
          </w:p>
        </w:tc>
        <w:tc>
          <w:tcPr>
            <w:tcW w:w="636"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источника</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B8788E">
              <w:rPr>
                <w:rFonts w:eastAsia="Times New Roman" w:cs="Times New Roman"/>
                <w:b/>
                <w:bCs/>
                <w:color w:val="000000"/>
                <w:sz w:val="22"/>
              </w:rPr>
              <w:t xml:space="preserve">Установленная </w:t>
            </w:r>
            <w:r w:rsidRPr="007057F4">
              <w:rPr>
                <w:rFonts w:eastAsia="Times New Roman" w:cs="Times New Roman"/>
                <w:b/>
                <w:bCs/>
                <w:color w:val="000000"/>
                <w:sz w:val="22"/>
              </w:rPr>
              <w:t>тепловая мощность</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B8788E" w:rsidP="00B8788E">
            <w:pPr>
              <w:ind w:left="113" w:right="113"/>
              <w:jc w:val="center"/>
              <w:rPr>
                <w:rFonts w:eastAsia="Times New Roman" w:cs="Times New Roman"/>
                <w:b/>
                <w:bCs/>
                <w:color w:val="000000"/>
              </w:rPr>
            </w:pPr>
            <w:r w:rsidRPr="00B8788E">
              <w:rPr>
                <w:rFonts w:eastAsia="Times New Roman" w:cs="Times New Roman"/>
                <w:b/>
                <w:bCs/>
                <w:color w:val="000000"/>
                <w:sz w:val="22"/>
              </w:rPr>
              <w:t xml:space="preserve">Текущий располагаемый напор </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Напор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297"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Давление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373"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отопление, Г кал/ч</w:t>
            </w:r>
          </w:p>
        </w:tc>
        <w:tc>
          <w:tcPr>
            <w:tcW w:w="249"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ГВС, Гкал/</w:t>
            </w:r>
            <w:proofErr w:type="gramStart"/>
            <w:r w:rsidRPr="007057F4">
              <w:rPr>
                <w:rFonts w:eastAsia="Times New Roman" w:cs="Times New Roman"/>
                <w:b/>
                <w:bCs/>
                <w:color w:val="000000"/>
                <w:sz w:val="22"/>
              </w:rPr>
              <w:t>ч</w:t>
            </w:r>
            <w:proofErr w:type="gramEnd"/>
          </w:p>
        </w:tc>
        <w:tc>
          <w:tcPr>
            <w:tcW w:w="4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Суммарная тепловая нагрузка, Г кал/ч</w:t>
            </w:r>
          </w:p>
        </w:tc>
        <w:tc>
          <w:tcPr>
            <w:tcW w:w="432"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w:t>
            </w:r>
            <w:proofErr w:type="gramStart"/>
            <w:r w:rsidRPr="007057F4">
              <w:rPr>
                <w:rFonts w:eastAsia="Times New Roman" w:cs="Times New Roman"/>
                <w:b/>
                <w:bCs/>
                <w:color w:val="000000"/>
                <w:sz w:val="22"/>
              </w:rPr>
              <w:t>на</w:t>
            </w:r>
            <w:proofErr w:type="gramEnd"/>
            <w:r w:rsidRPr="007057F4">
              <w:rPr>
                <w:rFonts w:eastAsia="Times New Roman" w:cs="Times New Roman"/>
                <w:b/>
                <w:bCs/>
                <w:color w:val="000000"/>
                <w:sz w:val="22"/>
              </w:rPr>
              <w:t xml:space="preserve"> СО, т/ч</w:t>
            </w:r>
          </w:p>
        </w:tc>
        <w:tc>
          <w:tcPr>
            <w:tcW w:w="26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на </w:t>
            </w:r>
            <w:proofErr w:type="spellStart"/>
            <w:r w:rsidRPr="007057F4">
              <w:rPr>
                <w:rFonts w:eastAsia="Times New Roman" w:cs="Times New Roman"/>
                <w:b/>
                <w:bCs/>
                <w:color w:val="000000"/>
                <w:sz w:val="22"/>
              </w:rPr>
              <w:t>откр</w:t>
            </w:r>
            <w:proofErr w:type="spellEnd"/>
            <w:r w:rsidRPr="007057F4">
              <w:rPr>
                <w:rFonts w:eastAsia="Times New Roman" w:cs="Times New Roman"/>
                <w:b/>
                <w:bCs/>
                <w:color w:val="000000"/>
                <w:sz w:val="22"/>
              </w:rPr>
              <w:t>. ГВС, т/ч</w:t>
            </w:r>
          </w:p>
        </w:tc>
        <w:tc>
          <w:tcPr>
            <w:tcW w:w="434" w:type="pct"/>
            <w:tcBorders>
              <w:top w:val="single" w:sz="4" w:space="0" w:color="auto"/>
              <w:left w:val="single" w:sz="4" w:space="0" w:color="auto"/>
              <w:bottom w:val="nil"/>
              <w:right w:val="single" w:sz="4" w:space="0" w:color="auto"/>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Суммарный расход сетевой воды в </w:t>
            </w:r>
            <w:proofErr w:type="spellStart"/>
            <w:r w:rsidRPr="007057F4">
              <w:rPr>
                <w:rFonts w:eastAsia="Times New Roman" w:cs="Times New Roman"/>
                <w:b/>
                <w:bCs/>
                <w:color w:val="000000"/>
                <w:sz w:val="22"/>
              </w:rPr>
              <w:t>под</w:t>
            </w:r>
            <w:proofErr w:type="gramStart"/>
            <w:r w:rsidRPr="007057F4">
              <w:rPr>
                <w:rFonts w:eastAsia="Times New Roman" w:cs="Times New Roman"/>
                <w:b/>
                <w:bCs/>
                <w:color w:val="000000"/>
                <w:sz w:val="22"/>
              </w:rPr>
              <w:t>.т</w:t>
            </w:r>
            <w:proofErr w:type="gramEnd"/>
            <w:r w:rsidRPr="007057F4">
              <w:rPr>
                <w:rFonts w:eastAsia="Times New Roman" w:cs="Times New Roman"/>
                <w:b/>
                <w:bCs/>
                <w:color w:val="000000"/>
                <w:sz w:val="22"/>
              </w:rPr>
              <w:t>р</w:t>
            </w:r>
            <w:proofErr w:type="spellEnd"/>
            <w:r w:rsidRPr="007057F4">
              <w:rPr>
                <w:rFonts w:eastAsia="Times New Roman" w:cs="Times New Roman"/>
                <w:b/>
                <w:bCs/>
                <w:color w:val="000000"/>
                <w:sz w:val="22"/>
              </w:rPr>
              <w:t>., т/ч</w:t>
            </w:r>
          </w:p>
        </w:tc>
      </w:tr>
      <w:tr w:rsidR="007057F4" w:rsidRPr="007057F4" w:rsidTr="00B8788E">
        <w:trPr>
          <w:trHeight w:hRule="exact" w:val="566"/>
        </w:trPr>
        <w:tc>
          <w:tcPr>
            <w:tcW w:w="94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 xml:space="preserve">МУП </w:t>
            </w:r>
            <w:proofErr w:type="spellStart"/>
            <w:r w:rsidRPr="007057F4">
              <w:rPr>
                <w:rFonts w:eastAsia="Times New Roman" w:cs="Times New Roman"/>
                <w:color w:val="000000"/>
              </w:rPr>
              <w:t>пх</w:t>
            </w:r>
            <w:proofErr w:type="spellEnd"/>
            <w:r w:rsidRPr="007057F4">
              <w:rPr>
                <w:rFonts w:eastAsia="Times New Roman" w:cs="Times New Roman"/>
                <w:color w:val="000000"/>
              </w:rPr>
              <w:t xml:space="preserve"> «Баклушевское»</w:t>
            </w:r>
          </w:p>
        </w:tc>
        <w:tc>
          <w:tcPr>
            <w:tcW w:w="636"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Котельная</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2,5</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20</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158</w:t>
            </w:r>
          </w:p>
        </w:tc>
        <w:tc>
          <w:tcPr>
            <w:tcW w:w="297"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40</w:t>
            </w:r>
          </w:p>
        </w:tc>
        <w:tc>
          <w:tcPr>
            <w:tcW w:w="373"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1,111</w:t>
            </w:r>
          </w:p>
        </w:tc>
        <w:tc>
          <w:tcPr>
            <w:tcW w:w="249"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1,36154</w:t>
            </w:r>
          </w:p>
        </w:tc>
        <w:tc>
          <w:tcPr>
            <w:tcW w:w="432"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45,848</w:t>
            </w:r>
          </w:p>
        </w:tc>
        <w:tc>
          <w:tcPr>
            <w:tcW w:w="26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45,889</w:t>
            </w:r>
          </w:p>
        </w:tc>
      </w:tr>
    </w:tbl>
    <w:p w:rsidR="00B8788E" w:rsidRDefault="00B8788E">
      <w:pPr>
        <w:spacing w:line="276" w:lineRule="auto"/>
        <w:rPr>
          <w:rFonts w:eastAsia="Calibri" w:cs="Times New Roman"/>
          <w:sz w:val="28"/>
          <w:szCs w:val="28"/>
        </w:rPr>
      </w:pPr>
    </w:p>
    <w:p w:rsidR="00B8788E" w:rsidRPr="00B8788E" w:rsidRDefault="00B8788E" w:rsidP="0005526A">
      <w:pPr>
        <w:pStyle w:val="1"/>
        <w:jc w:val="center"/>
      </w:pPr>
      <w:bookmarkStart w:id="32" w:name="bookmark17"/>
      <w:bookmarkStart w:id="33" w:name="_Toc13599839"/>
      <w:r w:rsidRPr="00B8788E">
        <w:rPr>
          <w:rStyle w:val="Heading40"/>
          <w:rFonts w:eastAsia="Calibri"/>
          <w:b/>
          <w:bCs w:val="0"/>
          <w:color w:val="auto"/>
          <w:sz w:val="36"/>
          <w:lang w:bidi="ar-SA"/>
        </w:rPr>
        <w:t>ПЕРСПЕКТИВНЫЕ БАЛАНСЫ ТЕПЛОВОЙ МОЩНОСТИ ИСТОЧНИКОВ ТЕПЛОВОЙ ЭНЕРГИИ И ТЕПЛОВОЙ НАГРУЗКИ</w:t>
      </w:r>
      <w:bookmarkEnd w:id="32"/>
      <w:bookmarkEnd w:id="33"/>
    </w:p>
    <w:p w:rsidR="00B8788E" w:rsidRPr="00B8788E" w:rsidRDefault="00B8788E" w:rsidP="00B8788E">
      <w:pPr>
        <w:pStyle w:val="12"/>
        <w:spacing w:after="240"/>
      </w:pPr>
      <w:r w:rsidRPr="00B8788E">
        <w:rPr>
          <w:rStyle w:val="13"/>
          <w:rFonts w:eastAsia="Calibri"/>
          <w:color w:val="auto"/>
          <w:sz w:val="28"/>
          <w:lang w:bidi="ar-SA"/>
        </w:rPr>
        <w:t>Перспективные балансы тепловой мощности котельной разработаны по результатам</w:t>
      </w:r>
      <w:r>
        <w:rPr>
          <w:rStyle w:val="13"/>
          <w:rFonts w:eastAsia="Calibri"/>
          <w:color w:val="auto"/>
          <w:sz w:val="28"/>
          <w:lang w:bidi="ar-SA"/>
        </w:rPr>
        <w:t xml:space="preserve"> </w:t>
      </w:r>
      <w:r w:rsidRPr="00B8788E">
        <w:rPr>
          <w:rStyle w:val="13"/>
          <w:rFonts w:eastAsia="Calibri"/>
          <w:color w:val="auto"/>
          <w:sz w:val="28"/>
          <w:lang w:bidi="ar-SA"/>
        </w:rPr>
        <w:t>расчетов тепловых и гидравлических режимов системы теплоснабжения, Гкал/час.</w:t>
      </w: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8</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Перспективные балансы тепловой мощности</w:t>
      </w:r>
    </w:p>
    <w:tbl>
      <w:tblPr>
        <w:tblW w:w="5000" w:type="pct"/>
        <w:tblCellMar>
          <w:left w:w="10" w:type="dxa"/>
          <w:right w:w="10" w:type="dxa"/>
        </w:tblCellMar>
        <w:tblLook w:val="04A0" w:firstRow="1" w:lastRow="0" w:firstColumn="1" w:lastColumn="0" w:noHBand="0" w:noVBand="1"/>
      </w:tblPr>
      <w:tblGrid>
        <w:gridCol w:w="4829"/>
        <w:gridCol w:w="4829"/>
      </w:tblGrid>
      <w:tr w:rsidR="00B8788E" w:rsidTr="00B8788E">
        <w:trPr>
          <w:trHeight w:hRule="exact" w:val="350"/>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Установленная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Располагаемая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Собственные нужды</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0,034</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Потери мощности в тепловой сети</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0,001</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Расчетная тепловая нагрузка котельной</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1,367</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r w:rsidRPr="00FA3E9F">
              <w:rPr>
                <w:rStyle w:val="13"/>
                <w:rFonts w:eastAsiaTheme="minorHAnsi"/>
                <w:sz w:val="24"/>
              </w:rPr>
              <w:t>Присоединенная расчетная тепловая нагрузка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в том числе: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Отопление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Резерв тепловой мощности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2,51</w:t>
            </w:r>
          </w:p>
        </w:tc>
      </w:tr>
    </w:tbl>
    <w:p w:rsidR="00B8788E" w:rsidRDefault="00B8788E" w:rsidP="00013138">
      <w:pPr>
        <w:pStyle w:val="12"/>
        <w:rPr>
          <w:rStyle w:val="Tablecaption"/>
          <w:rFonts w:eastAsia="Calibri"/>
        </w:rPr>
      </w:pPr>
    </w:p>
    <w:p w:rsidR="005B5B10" w:rsidRDefault="00B8788E" w:rsidP="00B8788E">
      <w:pPr>
        <w:pStyle w:val="12"/>
        <w:spacing w:after="240"/>
        <w:rPr>
          <w:rStyle w:val="Tablecaption"/>
          <w:rFonts w:eastAsia="Calibri"/>
          <w:color w:val="auto"/>
          <w:sz w:val="28"/>
          <w:lang w:bidi="ar-SA"/>
        </w:rPr>
      </w:pPr>
      <w:r w:rsidRPr="00B8788E">
        <w:rPr>
          <w:rStyle w:val="Tablecaption"/>
          <w:rFonts w:eastAsia="Calibri"/>
          <w:color w:val="auto"/>
          <w:sz w:val="28"/>
          <w:lang w:bidi="ar-SA"/>
        </w:rPr>
        <w:t>Из приведенного данного баланса мощности видно, что нет дефицита тепловой мощности на котельной.</w:t>
      </w:r>
    </w:p>
    <w:p w:rsidR="005B5B10" w:rsidRDefault="005B5B10">
      <w:pPr>
        <w:spacing w:line="276" w:lineRule="auto"/>
        <w:rPr>
          <w:rStyle w:val="Tablecaption"/>
          <w:rFonts w:eastAsia="Calibri"/>
          <w:color w:val="auto"/>
          <w:sz w:val="28"/>
          <w:lang w:bidi="ar-SA"/>
        </w:rPr>
      </w:pPr>
      <w:r>
        <w:rPr>
          <w:rStyle w:val="Tablecaption"/>
          <w:rFonts w:eastAsia="Calibri"/>
          <w:color w:val="auto"/>
          <w:sz w:val="28"/>
          <w:lang w:bidi="ar-SA"/>
        </w:rPr>
        <w:br w:type="page"/>
      </w:r>
    </w:p>
    <w:p w:rsidR="00B8788E" w:rsidRPr="00B8788E" w:rsidRDefault="00B8788E" w:rsidP="0005526A">
      <w:pPr>
        <w:pStyle w:val="1"/>
        <w:jc w:val="center"/>
      </w:pPr>
      <w:bookmarkStart w:id="34" w:name="_Toc13599840"/>
      <w:r w:rsidRPr="00B8788E">
        <w:rPr>
          <w:rStyle w:val="Bodytext80"/>
          <w:rFonts w:eastAsia="Calibri"/>
          <w:b/>
          <w:bCs w:val="0"/>
          <w:color w:val="auto"/>
          <w:sz w:val="36"/>
          <w:lang w:bidi="ar-SA"/>
        </w:rPr>
        <w:lastRenderedPageBreak/>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4"/>
    </w:p>
    <w:p w:rsidR="00B8788E" w:rsidRPr="00B8788E" w:rsidRDefault="00B8788E" w:rsidP="0005526A">
      <w:pPr>
        <w:pStyle w:val="2"/>
        <w:jc w:val="left"/>
      </w:pPr>
      <w:bookmarkStart w:id="35" w:name="_Toc13599841"/>
      <w:r w:rsidRPr="00B8788E">
        <w:rPr>
          <w:rStyle w:val="Bodytext80"/>
          <w:rFonts w:eastAsia="Calibri"/>
          <w:b/>
          <w:bCs w:val="0"/>
          <w:color w:val="auto"/>
          <w:sz w:val="32"/>
          <w:lang w:bidi="ar-SA"/>
        </w:rPr>
        <w:t>Балансы теплоносителя.</w:t>
      </w:r>
      <w:bookmarkEnd w:id="35"/>
    </w:p>
    <w:p w:rsidR="00B8788E" w:rsidRPr="00B8788E" w:rsidRDefault="00B8788E" w:rsidP="0005526A">
      <w:pPr>
        <w:pStyle w:val="3"/>
      </w:pPr>
      <w:bookmarkStart w:id="36" w:name="_Toc13599842"/>
      <w:r w:rsidRPr="00B8788E">
        <w:rPr>
          <w:rStyle w:val="Bodytext60"/>
          <w:rFonts w:eastAsia="Calibri"/>
          <w:b/>
          <w:bCs w:val="0"/>
          <w:color w:val="auto"/>
          <w:sz w:val="28"/>
          <w:lang w:bidi="ar-SA"/>
        </w:rPr>
        <w:t>Баланс производительности ВПУ и подпитки тепловой сети</w:t>
      </w:r>
      <w:bookmarkEnd w:id="36"/>
    </w:p>
    <w:p w:rsidR="00B8788E" w:rsidRDefault="00B8788E" w:rsidP="00B8788E">
      <w:pPr>
        <w:pStyle w:val="12"/>
        <w:rPr>
          <w:rStyle w:val="13"/>
          <w:rFonts w:eastAsia="Calibri"/>
          <w:color w:val="auto"/>
          <w:sz w:val="28"/>
          <w:lang w:bidi="ar-SA"/>
        </w:rPr>
      </w:pPr>
      <w:r w:rsidRPr="00B8788E">
        <w:rPr>
          <w:rStyle w:val="13"/>
          <w:rFonts w:eastAsia="Calibri"/>
          <w:color w:val="auto"/>
          <w:sz w:val="28"/>
          <w:lang w:bidi="ar-SA"/>
        </w:rPr>
        <w:t>Котельная подпитывает тепловую сеть из трубопровода холодной воды без ХВО.</w:t>
      </w:r>
    </w:p>
    <w:p w:rsidR="00B8788E" w:rsidRDefault="00B8788E">
      <w:pPr>
        <w:spacing w:line="276" w:lineRule="auto"/>
        <w:rPr>
          <w:rStyle w:val="13"/>
          <w:rFonts w:eastAsia="Calibri"/>
          <w:color w:val="auto"/>
          <w:sz w:val="28"/>
          <w:lang w:bidi="ar-SA"/>
        </w:rPr>
      </w:pPr>
    </w:p>
    <w:p w:rsidR="00B8788E" w:rsidRPr="00B8788E" w:rsidRDefault="00B8788E" w:rsidP="0005526A">
      <w:pPr>
        <w:pStyle w:val="1"/>
        <w:jc w:val="center"/>
      </w:pPr>
      <w:bookmarkStart w:id="37" w:name="_Toc13599843"/>
      <w:r w:rsidRPr="00B8788E">
        <w:rPr>
          <w:rStyle w:val="Bodytext80"/>
          <w:rFonts w:eastAsia="Calibri"/>
          <w:b/>
          <w:bCs w:val="0"/>
          <w:color w:val="auto"/>
          <w:sz w:val="36"/>
          <w:lang w:bidi="ar-SA"/>
        </w:rPr>
        <w:t>ПРЕДЛОЖЕНИЯ ПО СТРОИТЕЛЬСТВУ, РЕКОНСТРУКЦИИ И ТЕХНИЧЕСКОМУ ПЕРЕВООРУЖЕНИЮ ИСТОЧНИКОВ ТЕПЛОВОЙ ЭНЕРГИИ</w:t>
      </w:r>
      <w:bookmarkEnd w:id="37"/>
    </w:p>
    <w:p w:rsidR="00B8788E" w:rsidRPr="00B8788E" w:rsidRDefault="00B8788E" w:rsidP="0005526A">
      <w:pPr>
        <w:pStyle w:val="2"/>
        <w:jc w:val="left"/>
      </w:pPr>
      <w:r>
        <w:rPr>
          <w:rStyle w:val="Bodytext80"/>
          <w:rFonts w:eastAsia="Calibri"/>
          <w:bCs w:val="0"/>
        </w:rPr>
        <w:t xml:space="preserve"> </w:t>
      </w:r>
      <w:bookmarkStart w:id="38" w:name="_Toc13599844"/>
      <w:r w:rsidRPr="00B8788E">
        <w:rPr>
          <w:rStyle w:val="Bodytext80"/>
          <w:rFonts w:eastAsia="Calibri"/>
          <w:b/>
          <w:bCs w:val="0"/>
          <w:color w:val="auto"/>
          <w:sz w:val="32"/>
          <w:lang w:bidi="ar-SA"/>
        </w:rPr>
        <w:t>Расчет радиусов эффективного теплоснабжения.</w:t>
      </w:r>
      <w:bookmarkEnd w:id="38"/>
    </w:p>
    <w:p w:rsidR="00B8788E" w:rsidRPr="00B8788E" w:rsidRDefault="00B8788E" w:rsidP="00B8788E">
      <w:pPr>
        <w:pStyle w:val="12"/>
      </w:pPr>
      <w:r w:rsidRPr="00B8788E">
        <w:rPr>
          <w:rStyle w:val="13"/>
          <w:rFonts w:eastAsia="Calibri"/>
          <w:color w:val="auto"/>
          <w:sz w:val="28"/>
          <w:lang w:bidi="ar-SA"/>
        </w:rPr>
        <w:t xml:space="preserve">Радиус эффективного теплоснабжения - максимальное расстояние </w:t>
      </w:r>
      <w:proofErr w:type="gramStart"/>
      <w:r w:rsidRPr="00B8788E">
        <w:rPr>
          <w:rStyle w:val="13"/>
          <w:rFonts w:eastAsia="Calibri"/>
          <w:color w:val="auto"/>
          <w:sz w:val="28"/>
          <w:lang w:bidi="ar-SA"/>
        </w:rPr>
        <w:t>от</w:t>
      </w:r>
      <w:proofErr w:type="gramEnd"/>
    </w:p>
    <w:p w:rsidR="00B8788E" w:rsidRPr="00B8788E" w:rsidRDefault="00B8788E" w:rsidP="00B8788E">
      <w:pPr>
        <w:pStyle w:val="12"/>
      </w:pP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B8788E" w:rsidRPr="00B8788E" w:rsidRDefault="00B8788E" w:rsidP="00B8788E">
      <w:pPr>
        <w:pStyle w:val="12"/>
      </w:pPr>
      <w:r w:rsidRPr="00B8788E">
        <w:rPr>
          <w:rStyle w:val="13"/>
          <w:rFonts w:eastAsia="Calibri"/>
          <w:color w:val="auto"/>
          <w:sz w:val="28"/>
          <w:lang w:bidi="ar-SA"/>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B8788E" w:rsidRPr="00B8788E" w:rsidRDefault="00B8788E" w:rsidP="00B8788E">
      <w:pPr>
        <w:pStyle w:val="12"/>
      </w:pPr>
      <w:r w:rsidRPr="00B8788E">
        <w:rPr>
          <w:rStyle w:val="13"/>
          <w:rFonts w:eastAsia="Calibri"/>
          <w:color w:val="auto"/>
          <w:sz w:val="28"/>
          <w:lang w:bidi="ar-SA"/>
        </w:rPr>
        <w:t xml:space="preserve">В основу расчета положены полуэмпирические соотношения, которые представлены в «Нормах по проектированию тепловых сетей», изданных в 1938 году, экономически эффективный радиус теплоснабжения, </w:t>
      </w:r>
      <w:proofErr w:type="gramStart"/>
      <w:r w:rsidRPr="00B8788E">
        <w:rPr>
          <w:rStyle w:val="13"/>
          <w:rFonts w:eastAsia="Calibri"/>
          <w:color w:val="auto"/>
          <w:sz w:val="28"/>
          <w:lang w:bidi="ar-SA"/>
        </w:rPr>
        <w:t>км</w:t>
      </w:r>
      <w:proofErr w:type="gramEnd"/>
      <w:r w:rsidRPr="00B8788E">
        <w:rPr>
          <w:rStyle w:val="13"/>
          <w:rFonts w:eastAsia="Calibri"/>
          <w:color w:val="auto"/>
          <w:sz w:val="28"/>
          <w:lang w:bidi="ar-SA"/>
        </w:rPr>
        <w:t>, определен по формуле:</w:t>
      </w:r>
    </w:p>
    <w:p w:rsidR="005B5B10" w:rsidRDefault="00B93AC5" w:rsidP="00B8788E">
      <w:pPr>
        <w:pStyle w:val="12"/>
      </w:pPr>
      <m:oMathPara>
        <m:oMath>
          <m:sSub>
            <m:sSubPr>
              <m:ctrlPr>
                <w:rPr>
                  <w:rFonts w:ascii="Cambria Math" w:hAnsi="Cambria Math"/>
                  <w:i/>
                </w:rPr>
              </m:ctrlPr>
            </m:sSubPr>
            <m:e>
              <m:r>
                <w:rPr>
                  <w:rFonts w:ascii="Cambria Math" w:hAnsi="Cambria Math"/>
                </w:rPr>
                <m:t>R</m:t>
              </m:r>
            </m:e>
            <m:sub>
              <m:r>
                <w:rPr>
                  <w:rFonts w:ascii="Cambria Math" w:hAnsi="Cambria Math"/>
                </w:rPr>
                <m:t>опт</m:t>
              </m:r>
            </m:sub>
          </m:sSub>
          <m:r>
            <w:rPr>
              <w:rFonts w:ascii="Cambria Math" w:hAnsi="Cambria Math"/>
            </w:rPr>
            <m:t>=</m:t>
          </m:r>
          <m:f>
            <m:fPr>
              <m:ctrlPr>
                <w:rPr>
                  <w:rFonts w:ascii="Cambria Math" w:hAnsi="Cambria Math"/>
                  <w:i/>
                </w:rPr>
              </m:ctrlPr>
            </m:fPr>
            <m:num>
              <m:r>
                <w:rPr>
                  <w:rFonts w:ascii="Cambria Math" w:hAnsi="Cambria Math"/>
                </w:rPr>
                <m:t>140</m:t>
              </m:r>
            </m:num>
            <m:den>
              <m:sSup>
                <m:sSupPr>
                  <m:ctrlPr>
                    <w:rPr>
                      <w:rFonts w:ascii="Cambria Math" w:hAnsi="Cambria Math"/>
                      <w:i/>
                    </w:rPr>
                  </m:ctrlPr>
                </m:sSupPr>
                <m:e>
                  <m:r>
                    <w:rPr>
                      <w:rFonts w:ascii="Cambria Math" w:hAnsi="Cambria Math"/>
                    </w:rPr>
                    <m:t>s</m:t>
                  </m:r>
                </m:e>
                <m:sup>
                  <m:r>
                    <w:rPr>
                      <w:rFonts w:ascii="Cambria Math" w:hAnsi="Cambria Math"/>
                    </w:rPr>
                    <m:t>0.4</m:t>
                  </m:r>
                </m:sup>
              </m:sSup>
            </m:den>
          </m:f>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0.4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B</m:t>
                  </m:r>
                </m:e>
                <m:sup>
                  <m:r>
                    <w:rPr>
                      <w:rFonts w:ascii="Cambria Math" w:hAnsi="Cambria Math"/>
                    </w:rPr>
                    <m:t>0.1</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rPr>
                        <m:t>Π</m:t>
                      </m:r>
                    </m:den>
                  </m:f>
                </m:e>
              </m:d>
            </m:e>
            <m:sup>
              <m:r>
                <w:rPr>
                  <w:rFonts w:ascii="Cambria Math" w:hAnsi="Cambria Math"/>
                </w:rPr>
                <m:t>0.15</m:t>
              </m:r>
            </m:sup>
          </m:sSup>
        </m:oMath>
      </m:oMathPara>
    </w:p>
    <w:p w:rsidR="005B5B10" w:rsidRDefault="005B5B10">
      <w:pPr>
        <w:spacing w:line="276" w:lineRule="auto"/>
        <w:rPr>
          <w:rFonts w:eastAsia="Calibri" w:cs="Times New Roman"/>
          <w:sz w:val="28"/>
          <w:szCs w:val="28"/>
        </w:rPr>
      </w:pPr>
      <w:r>
        <w:br w:type="page"/>
      </w:r>
    </w:p>
    <w:p w:rsidR="005912C0" w:rsidRPr="0005526A" w:rsidRDefault="005912C0" w:rsidP="00B8788E">
      <w:pPr>
        <w:pStyle w:val="12"/>
      </w:pPr>
      <w:r w:rsidRPr="00313F80">
        <w:lastRenderedPageBreak/>
        <w:t>где:</w:t>
      </w:r>
    </w:p>
    <w:p w:rsidR="005912C0" w:rsidRPr="005912C0" w:rsidRDefault="005912C0" w:rsidP="005912C0">
      <w:pPr>
        <w:pStyle w:val="12"/>
        <w:spacing w:after="120"/>
      </w:pPr>
      <w:r>
        <w:rPr>
          <w:rStyle w:val="13"/>
          <w:rFonts w:eastAsia="Calibri"/>
          <w:color w:val="auto"/>
          <w:sz w:val="28"/>
          <w:lang w:bidi="ar-SA"/>
        </w:rPr>
        <w:t xml:space="preserve">В </w:t>
      </w:r>
      <w:r w:rsidRPr="005912C0">
        <w:rPr>
          <w:rStyle w:val="13"/>
          <w:rFonts w:eastAsia="Calibri"/>
          <w:color w:val="auto"/>
          <w:sz w:val="28"/>
          <w:lang w:bidi="ar-SA"/>
        </w:rPr>
        <w:t>– среднее число абонентов на 1 км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r w:rsidRPr="005912C0">
        <w:rPr>
          <w:rStyle w:val="13"/>
          <w:rFonts w:eastAsia="Calibri"/>
          <w:color w:val="auto"/>
          <w:sz w:val="28"/>
          <w:lang w:bidi="ar-SA"/>
        </w:rPr>
        <w:t>s – удельная стоимость материальной характеристики тепловой сети, руб./м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proofErr w:type="gramStart"/>
      <w:r>
        <w:rPr>
          <w:rStyle w:val="13"/>
          <w:rFonts w:eastAsia="Calibri"/>
          <w:color w:val="auto"/>
          <w:sz w:val="28"/>
          <w:lang w:bidi="ar-SA"/>
        </w:rPr>
        <w:t>П</w:t>
      </w:r>
      <w:proofErr w:type="gramEnd"/>
      <w:r>
        <w:rPr>
          <w:rStyle w:val="13"/>
          <w:rFonts w:eastAsia="Calibri"/>
          <w:color w:val="auto"/>
          <w:sz w:val="28"/>
          <w:lang w:bidi="ar-SA"/>
        </w:rPr>
        <w:t xml:space="preserve"> </w:t>
      </w:r>
      <w:r w:rsidRPr="005912C0">
        <w:rPr>
          <w:rStyle w:val="13"/>
          <w:rFonts w:eastAsia="Calibri"/>
          <w:color w:val="auto"/>
          <w:sz w:val="28"/>
          <w:lang w:bidi="ar-SA"/>
        </w:rPr>
        <w:t xml:space="preserve">– </w:t>
      </w:r>
      <w:proofErr w:type="spellStart"/>
      <w:r w:rsidRPr="005912C0">
        <w:rPr>
          <w:rStyle w:val="13"/>
          <w:rFonts w:eastAsia="Calibri"/>
          <w:color w:val="auto"/>
          <w:sz w:val="28"/>
          <w:lang w:bidi="ar-SA"/>
        </w:rPr>
        <w:t>теплоплотность</w:t>
      </w:r>
      <w:proofErr w:type="spellEnd"/>
      <w:r w:rsidRPr="005912C0">
        <w:rPr>
          <w:rStyle w:val="13"/>
          <w:rFonts w:eastAsia="Calibri"/>
          <w:color w:val="auto"/>
          <w:sz w:val="28"/>
          <w:lang w:bidi="ar-SA"/>
        </w:rPr>
        <w:t xml:space="preserve"> района, Гкал/ч-км2;</w:t>
      </w:r>
    </w:p>
    <w:p w:rsidR="005912C0" w:rsidRPr="005912C0" w:rsidRDefault="005912C0" w:rsidP="005912C0">
      <w:pPr>
        <w:pStyle w:val="12"/>
        <w:spacing w:after="120"/>
      </w:pPr>
      <m:oMath>
        <m:r>
          <w:rPr>
            <w:rFonts w:ascii="Cambria Math" w:hAnsi="Cambria Math"/>
          </w:rPr>
          <m:t>∆t</m:t>
        </m:r>
      </m:oMath>
      <w:r w:rsidRPr="005912C0">
        <w:rPr>
          <w:rStyle w:val="13"/>
          <w:rFonts w:eastAsia="Calibri"/>
          <w:color w:val="auto"/>
          <w:sz w:val="28"/>
          <w:lang w:bidi="ar-SA"/>
        </w:rPr>
        <w:t xml:space="preserve"> – расчетный перепад температур теплоносителя в тепловой сети, °</w:t>
      </w:r>
      <w:proofErr w:type="gramStart"/>
      <w:r w:rsidRPr="005912C0">
        <w:rPr>
          <w:rStyle w:val="13"/>
          <w:rFonts w:eastAsia="Calibri"/>
          <w:color w:val="auto"/>
          <w:sz w:val="28"/>
          <w:lang w:bidi="ar-SA"/>
        </w:rPr>
        <w:t>С</w:t>
      </w:r>
      <w:proofErr w:type="gramEnd"/>
      <w:r w:rsidRPr="005912C0">
        <w:rPr>
          <w:rStyle w:val="13"/>
          <w:rFonts w:eastAsia="Calibri"/>
          <w:color w:val="auto"/>
          <w:sz w:val="28"/>
          <w:lang w:bidi="ar-SA"/>
        </w:rPr>
        <w:t>;</w:t>
      </w:r>
    </w:p>
    <w:p w:rsidR="005912C0" w:rsidRPr="005912C0" w:rsidRDefault="005912C0" w:rsidP="005912C0">
      <w:pPr>
        <w:pStyle w:val="12"/>
        <w:spacing w:after="240"/>
      </w:pPr>
      <m:oMath>
        <m:r>
          <w:rPr>
            <w:rFonts w:ascii="Cambria Math" w:hAnsi="Cambria Math"/>
          </w:rPr>
          <m:t>φ</m:t>
        </m:r>
      </m:oMath>
      <w:r w:rsidRPr="005912C0">
        <w:rPr>
          <w:rStyle w:val="BodytextGeorgia9pt"/>
          <w:rFonts w:ascii="Times New Roman" w:eastAsia="Calibri" w:hAnsi="Times New Roman" w:cs="Times New Roman"/>
          <w:color w:val="auto"/>
          <w:sz w:val="28"/>
          <w:lang w:bidi="ar-SA"/>
        </w:rPr>
        <w:t xml:space="preserve"> </w:t>
      </w:r>
      <w:r w:rsidRPr="005912C0">
        <w:rPr>
          <w:rStyle w:val="13"/>
          <w:rFonts w:eastAsia="Calibri"/>
          <w:color w:val="auto"/>
          <w:sz w:val="28"/>
          <w:lang w:bidi="ar-SA"/>
        </w:rPr>
        <w:t>– поправочный коэффициент, зависящий от постоянной части расходов на сооружение, принимаемый 1,3.</w:t>
      </w:r>
    </w:p>
    <w:p w:rsidR="005912C0" w:rsidRPr="005912C0" w:rsidRDefault="005912C0" w:rsidP="005912C0">
      <w:pPr>
        <w:pStyle w:val="12"/>
      </w:pPr>
      <w:r w:rsidRPr="005912C0">
        <w:rPr>
          <w:rStyle w:val="13"/>
          <w:rFonts w:eastAsia="Calibri"/>
          <w:color w:val="auto"/>
          <w:sz w:val="28"/>
          <w:lang w:bidi="ar-SA"/>
        </w:rPr>
        <w:t>Удельная стоимость материальной характеристики тепловой сети определена на основании данных структуры затрат на оказание услуг по передаче тепловой энергии путем выборки затрат, относящихся непосредственно к конструктивной части тепловой сети (материальной характеристики). Такими статьями затрат являются: аренда имущества, амортизация и затраты на ремонт тепловых сетей.</w:t>
      </w:r>
    </w:p>
    <w:p w:rsidR="005912C0" w:rsidRDefault="005912C0" w:rsidP="005912C0">
      <w:pPr>
        <w:pStyle w:val="12"/>
        <w:spacing w:after="240"/>
        <w:rPr>
          <w:rStyle w:val="Tablecaption"/>
          <w:rFonts w:eastAsia="Calibri"/>
          <w:color w:val="auto"/>
          <w:sz w:val="28"/>
          <w:lang w:bidi="ar-SA"/>
        </w:rPr>
      </w:pPr>
      <w:r w:rsidRPr="005912C0">
        <w:rPr>
          <w:rStyle w:val="Tablecaption"/>
          <w:rFonts w:eastAsia="Calibri"/>
          <w:color w:val="auto"/>
          <w:sz w:val="28"/>
          <w:lang w:bidi="ar-SA"/>
        </w:rPr>
        <w:t>Для существующих котельных: s = 1047,1 руб./м</w:t>
      </w:r>
      <w:proofErr w:type="gramStart"/>
      <w:r w:rsidRPr="005912C0">
        <w:rPr>
          <w:rStyle w:val="Tablecaption"/>
          <w:rFonts w:eastAsia="Calibri"/>
          <w:color w:val="auto"/>
          <w:sz w:val="28"/>
          <w:lang w:bidi="ar-SA"/>
        </w:rPr>
        <w:t>2</w:t>
      </w:r>
      <w:proofErr w:type="gramEnd"/>
      <w:r>
        <w:rPr>
          <w:rStyle w:val="Tablecaption"/>
          <w:rFonts w:eastAsia="Calibri"/>
          <w:color w:val="auto"/>
          <w:sz w:val="28"/>
          <w:lang w:bidi="ar-SA"/>
        </w:rPr>
        <w:t>., для новых котельных</w:t>
      </w:r>
      <w:r>
        <w:rPr>
          <w:rStyle w:val="Tablecaption"/>
          <w:rFonts w:eastAsia="Calibri"/>
          <w:color w:val="auto"/>
          <w:sz w:val="28"/>
          <w:lang w:bidi="ar-SA"/>
        </w:rPr>
        <w:br/>
      </w:r>
      <w:r w:rsidRPr="005912C0">
        <w:rPr>
          <w:rStyle w:val="Tablecaption"/>
          <w:rFonts w:eastAsia="Calibri"/>
          <w:color w:val="auto"/>
          <w:sz w:val="28"/>
          <w:lang w:bidi="ar-SA"/>
        </w:rPr>
        <w:t>s = 900 руб./м2.</w:t>
      </w:r>
    </w:p>
    <w:p w:rsidR="005912C0" w:rsidRDefault="005912C0" w:rsidP="005912C0">
      <w:pPr>
        <w:pStyle w:val="a3"/>
        <w:keepNext/>
        <w:spacing w:before="0" w:after="0" w:line="240" w:lineRule="auto"/>
        <w:ind w:firstLine="0"/>
        <w:rPr>
          <w:b/>
          <w:sz w:val="28"/>
          <w:szCs w:val="28"/>
          <w:lang w:val="ru-RU"/>
        </w:rPr>
      </w:pPr>
      <w:r w:rsidRPr="005912C0">
        <w:rPr>
          <w:b/>
          <w:sz w:val="28"/>
          <w:szCs w:val="28"/>
          <w:lang w:val="ru-RU"/>
        </w:rPr>
        <w:t xml:space="preserve">Таблица </w:t>
      </w:r>
      <w:r w:rsidR="00465083" w:rsidRPr="005912C0">
        <w:rPr>
          <w:b/>
          <w:sz w:val="28"/>
          <w:szCs w:val="28"/>
          <w:lang w:val="ru-RU"/>
        </w:rPr>
        <w:fldChar w:fldCharType="begin"/>
      </w:r>
      <w:r w:rsidRPr="005912C0">
        <w:rPr>
          <w:b/>
          <w:sz w:val="28"/>
          <w:szCs w:val="28"/>
          <w:lang w:val="ru-RU"/>
        </w:rPr>
        <w:instrText xml:space="preserve"> SEQ Таблица \* ARABIC </w:instrText>
      </w:r>
      <w:r w:rsidR="00465083" w:rsidRPr="005912C0">
        <w:rPr>
          <w:b/>
          <w:sz w:val="28"/>
          <w:szCs w:val="28"/>
          <w:lang w:val="ru-RU"/>
        </w:rPr>
        <w:fldChar w:fldCharType="separate"/>
      </w:r>
      <w:r w:rsidR="006A1863">
        <w:rPr>
          <w:b/>
          <w:noProof/>
          <w:sz w:val="28"/>
          <w:szCs w:val="28"/>
          <w:lang w:val="ru-RU"/>
        </w:rPr>
        <w:t>9</w:t>
      </w:r>
      <w:r w:rsidR="00465083" w:rsidRPr="005912C0">
        <w:rPr>
          <w:b/>
          <w:sz w:val="28"/>
          <w:szCs w:val="28"/>
          <w:lang w:val="ru-RU"/>
        </w:rPr>
        <w:fldChar w:fldCharType="end"/>
      </w:r>
    </w:p>
    <w:p w:rsidR="005912C0" w:rsidRPr="005912C0" w:rsidRDefault="005912C0" w:rsidP="005912C0">
      <w:pPr>
        <w:pStyle w:val="a3"/>
        <w:keepNext/>
        <w:spacing w:before="0" w:line="240" w:lineRule="auto"/>
        <w:ind w:firstLine="0"/>
        <w:rPr>
          <w:b/>
          <w:sz w:val="28"/>
          <w:szCs w:val="28"/>
          <w:lang w:val="ru-RU"/>
        </w:rPr>
      </w:pPr>
      <w:r w:rsidRPr="005912C0">
        <w:rPr>
          <w:b/>
          <w:sz w:val="28"/>
          <w:szCs w:val="28"/>
          <w:lang w:val="ru-RU"/>
        </w:rPr>
        <w:t>Эффективный радиус теплоснабжения источников с. Баклуши</w:t>
      </w:r>
    </w:p>
    <w:tbl>
      <w:tblPr>
        <w:tblW w:w="5000" w:type="pct"/>
        <w:tblCellMar>
          <w:left w:w="10" w:type="dxa"/>
          <w:right w:w="10" w:type="dxa"/>
        </w:tblCellMar>
        <w:tblLook w:val="04A0" w:firstRow="1" w:lastRow="0" w:firstColumn="1" w:lastColumn="0" w:noHBand="0" w:noVBand="1"/>
      </w:tblPr>
      <w:tblGrid>
        <w:gridCol w:w="7223"/>
        <w:gridCol w:w="1145"/>
        <w:gridCol w:w="1290"/>
      </w:tblGrid>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Bodytext115ptBold"/>
                <w:rFonts w:eastAsiaTheme="minorHAnsi"/>
              </w:rPr>
              <w:t>Параметр</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Bodytext115ptBold"/>
                <w:rFonts w:eastAsiaTheme="minorHAnsi"/>
              </w:rPr>
              <w:t>Ед. изм.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Bodytext115ptBold"/>
                <w:rFonts w:eastAsiaTheme="minorHAnsi"/>
              </w:rPr>
              <w:t>котельная</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Площадь зоны действия источника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roofErr w:type="gramStart"/>
            <w:r>
              <w:rPr>
                <w:rStyle w:val="13"/>
                <w:rFonts w:eastAsiaTheme="minorHAnsi"/>
                <w:vertAlign w:val="superscript"/>
              </w:rPr>
              <w:t>2</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0,326</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абонентских вводов</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18</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Суммарная присоединенная нагрузка всех потребителей</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w:t>
            </w:r>
            <w:proofErr w:type="gramStart"/>
            <w:r>
              <w:rPr>
                <w:rStyle w:val="13"/>
                <w:rFonts w:eastAsiaTheme="minorHAnsi"/>
              </w:rPr>
              <w:t>ч</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1,367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Расстояние от источника тепла до наиболее удаленного потребителя</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3,20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подающем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65</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обратном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абонентов на 1 км</w:t>
            </w:r>
            <w:proofErr w:type="gramStart"/>
            <w:r>
              <w:rPr>
                <w:rStyle w:val="13"/>
                <w:rFonts w:eastAsiaTheme="minorHAnsi"/>
                <w:vertAlign w:val="superscript"/>
              </w:rPr>
              <w:t>2</w:t>
            </w:r>
            <w:proofErr w:type="gramEnd"/>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proofErr w:type="spellStart"/>
            <w:r>
              <w:rPr>
                <w:rStyle w:val="13"/>
                <w:rFonts w:eastAsiaTheme="minorHAnsi"/>
              </w:rPr>
              <w:t>Теплоплотность</w:t>
            </w:r>
            <w:proofErr w:type="spellEnd"/>
            <w:r>
              <w:rPr>
                <w:rStyle w:val="13"/>
                <w:rFonts w:eastAsiaTheme="minorHAnsi"/>
              </w:rPr>
              <w:t xml:space="preserve"> района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Гкал/ч-км</w:t>
            </w:r>
            <w:r>
              <w:rPr>
                <w:rStyle w:val="13"/>
                <w:rFonts w:eastAsiaTheme="minorHAnsi"/>
                <w:vertAlign w:val="superscript"/>
              </w:rPr>
              <w:t>2</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bottom w:val="single" w:sz="4" w:space="0" w:color="auto"/>
            </w:tcBorders>
            <w:shd w:val="clear" w:color="auto" w:fill="FFFFFF"/>
            <w:vAlign w:val="center"/>
          </w:tcPr>
          <w:p w:rsidR="005912C0" w:rsidRDefault="005912C0" w:rsidP="005912C0">
            <w:r>
              <w:rPr>
                <w:rStyle w:val="13"/>
                <w:rFonts w:eastAsiaTheme="minorHAnsi"/>
              </w:rPr>
              <w:t>Эффективный радиус</w:t>
            </w:r>
          </w:p>
        </w:tc>
        <w:tc>
          <w:tcPr>
            <w:tcW w:w="593" w:type="pct"/>
            <w:tcBorders>
              <w:top w:val="single" w:sz="4" w:space="0" w:color="auto"/>
              <w:left w:val="single" w:sz="4" w:space="0" w:color="auto"/>
              <w:bottom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5,7</w:t>
            </w:r>
          </w:p>
        </w:tc>
      </w:tr>
    </w:tbl>
    <w:p w:rsidR="005B5B10" w:rsidRDefault="005B5B10" w:rsidP="005912C0">
      <w:pPr>
        <w:pStyle w:val="12"/>
        <w:rPr>
          <w:rStyle w:val="Heading40"/>
          <w:rFonts w:eastAsia="Calibri"/>
          <w:b w:val="0"/>
          <w:bCs w:val="0"/>
          <w:color w:val="auto"/>
          <w:sz w:val="28"/>
          <w:lang w:bidi="ar-SA"/>
        </w:rPr>
      </w:pPr>
      <w:bookmarkStart w:id="39" w:name="bookmark20"/>
    </w:p>
    <w:p w:rsidR="005B5B10" w:rsidRDefault="005B5B10">
      <w:pPr>
        <w:spacing w:line="276" w:lineRule="auto"/>
        <w:rPr>
          <w:rStyle w:val="Heading40"/>
          <w:rFonts w:eastAsia="Calibri"/>
          <w:b w:val="0"/>
          <w:bCs w:val="0"/>
          <w:color w:val="auto"/>
          <w:sz w:val="28"/>
          <w:lang w:bidi="ar-SA"/>
        </w:rPr>
      </w:pPr>
      <w:r>
        <w:rPr>
          <w:rStyle w:val="Heading40"/>
          <w:rFonts w:eastAsia="Calibri"/>
          <w:b w:val="0"/>
          <w:bCs w:val="0"/>
          <w:color w:val="auto"/>
          <w:sz w:val="28"/>
          <w:lang w:bidi="ar-SA"/>
        </w:rPr>
        <w:br w:type="page"/>
      </w:r>
    </w:p>
    <w:p w:rsidR="005912C0" w:rsidRPr="005912C0" w:rsidRDefault="005912C0" w:rsidP="0005526A">
      <w:pPr>
        <w:pStyle w:val="1"/>
        <w:jc w:val="center"/>
      </w:pPr>
      <w:bookmarkStart w:id="40" w:name="_Toc13599845"/>
      <w:r w:rsidRPr="005912C0">
        <w:rPr>
          <w:rStyle w:val="Heading40"/>
          <w:rFonts w:eastAsia="Calibri"/>
          <w:b/>
          <w:bCs w:val="0"/>
          <w:color w:val="auto"/>
          <w:sz w:val="36"/>
          <w:lang w:bidi="ar-SA"/>
        </w:rPr>
        <w:lastRenderedPageBreak/>
        <w:t>ПРЕДЛОЖЕНИЯ ПО СТРОИТЕЛЬСТВУ И РЕКОНСТРУКЦИИ ТЕПЛОВЫХ СЕТЕЙ И СООРУЖЕНИЙ НА НИХ</w:t>
      </w:r>
      <w:bookmarkEnd w:id="39"/>
      <w:bookmarkEnd w:id="40"/>
    </w:p>
    <w:p w:rsidR="005912C0" w:rsidRPr="005912C0" w:rsidRDefault="005912C0" w:rsidP="0005526A">
      <w:pPr>
        <w:pStyle w:val="2"/>
        <w:jc w:val="left"/>
      </w:pPr>
      <w:bookmarkStart w:id="41" w:name="bookmark21"/>
      <w:bookmarkStart w:id="42" w:name="_Toc13599846"/>
      <w:r w:rsidRPr="005912C0">
        <w:rPr>
          <w:rStyle w:val="Heading40"/>
          <w:rFonts w:eastAsia="Calibri"/>
          <w:b/>
          <w:bCs w:val="0"/>
          <w:color w:val="auto"/>
          <w:sz w:val="32"/>
          <w:lang w:bidi="ar-SA"/>
        </w:rPr>
        <w:t>Выбор системы умягчения холодной воды, используемой на ЦТП для приготовления горячей воды.</w:t>
      </w:r>
      <w:bookmarkEnd w:id="41"/>
      <w:bookmarkEnd w:id="42"/>
    </w:p>
    <w:p w:rsidR="005B5B10"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Были рассмотрены несколько методов умягчения воды исходя из максимально</w:t>
      </w:r>
      <w:r>
        <w:rPr>
          <w:rStyle w:val="13"/>
          <w:rFonts w:eastAsia="Calibri"/>
          <w:color w:val="auto"/>
          <w:sz w:val="28"/>
          <w:lang w:bidi="ar-SA"/>
        </w:rPr>
        <w:t xml:space="preserve"> </w:t>
      </w:r>
      <w:r w:rsidRPr="00AA393C">
        <w:rPr>
          <w:rStyle w:val="13"/>
          <w:rFonts w:eastAsia="Calibri"/>
          <w:color w:val="auto"/>
          <w:sz w:val="28"/>
          <w:lang w:bidi="ar-SA"/>
        </w:rPr>
        <w:t>необходимой производительности 60м3/ч.</w:t>
      </w:r>
    </w:p>
    <w:p w:rsidR="00AA393C" w:rsidRPr="00AA393C" w:rsidRDefault="00AA393C" w:rsidP="00AA393C">
      <w:pPr>
        <w:pStyle w:val="3"/>
      </w:pPr>
      <w:bookmarkStart w:id="43" w:name="_Toc13599847"/>
      <w:r w:rsidRPr="00AA393C">
        <w:rPr>
          <w:rStyle w:val="Bodytext60"/>
          <w:rFonts w:eastAsia="Calibri"/>
          <w:b/>
          <w:bCs w:val="0"/>
          <w:color w:val="auto"/>
          <w:sz w:val="28"/>
          <w:lang w:bidi="ar-SA"/>
        </w:rPr>
        <w:t>Противонакипные и антикоррозийные устройства «</w:t>
      </w:r>
      <w:proofErr w:type="spellStart"/>
      <w:r w:rsidRPr="00AA393C">
        <w:rPr>
          <w:rStyle w:val="Bodytext60"/>
          <w:rFonts w:eastAsia="Calibri"/>
          <w:b/>
          <w:bCs w:val="0"/>
          <w:color w:val="auto"/>
          <w:sz w:val="28"/>
          <w:lang w:bidi="ar-SA"/>
        </w:rPr>
        <w:t>Гидрофлоу</w:t>
      </w:r>
      <w:proofErr w:type="spellEnd"/>
      <w:r w:rsidRPr="00AA393C">
        <w:rPr>
          <w:rStyle w:val="Bodytext60"/>
          <w:rFonts w:eastAsia="Calibri"/>
          <w:b/>
          <w:bCs w:val="0"/>
          <w:color w:val="auto"/>
          <w:sz w:val="28"/>
          <w:lang w:bidi="ar-SA"/>
        </w:rPr>
        <w:t>».</w:t>
      </w:r>
      <w:bookmarkEnd w:id="43"/>
    </w:p>
    <w:p w:rsidR="00AA393C" w:rsidRPr="00AA393C" w:rsidRDefault="00AA393C" w:rsidP="00AA393C">
      <w:pPr>
        <w:pStyle w:val="12"/>
      </w:pPr>
      <w:r w:rsidRPr="00AA393C">
        <w:rPr>
          <w:rStyle w:val="13"/>
          <w:rFonts w:eastAsia="Calibri"/>
          <w:color w:val="auto"/>
          <w:sz w:val="28"/>
          <w:lang w:bidi="ar-SA"/>
        </w:rPr>
        <w:t xml:space="preserve">Используется для защиты от накипи теплообменников </w:t>
      </w:r>
      <w:proofErr w:type="spellStart"/>
      <w:r w:rsidRPr="00AA393C">
        <w:rPr>
          <w:rStyle w:val="13"/>
          <w:rFonts w:eastAsia="Calibri"/>
          <w:color w:val="auto"/>
          <w:sz w:val="28"/>
          <w:lang w:bidi="ar-SA"/>
        </w:rPr>
        <w:t>г.</w:t>
      </w:r>
      <w:proofErr w:type="gramStart"/>
      <w:r w:rsidRPr="00AA393C">
        <w:rPr>
          <w:rStyle w:val="13"/>
          <w:rFonts w:eastAsia="Calibri"/>
          <w:color w:val="auto"/>
          <w:sz w:val="28"/>
          <w:lang w:bidi="ar-SA"/>
        </w:rPr>
        <w:t>в</w:t>
      </w:r>
      <w:proofErr w:type="gramEnd"/>
      <w:r w:rsidRPr="00AA393C">
        <w:rPr>
          <w:rStyle w:val="13"/>
          <w:rFonts w:eastAsia="Calibri"/>
          <w:color w:val="auto"/>
          <w:sz w:val="28"/>
          <w:lang w:bidi="ar-SA"/>
        </w:rPr>
        <w:t>.</w:t>
      </w:r>
      <w:proofErr w:type="gramStart"/>
      <w:r w:rsidRPr="00AA393C">
        <w:rPr>
          <w:rStyle w:val="13"/>
          <w:rFonts w:eastAsia="Calibri"/>
          <w:color w:val="auto"/>
          <w:sz w:val="28"/>
          <w:lang w:bidi="ar-SA"/>
        </w:rPr>
        <w:t>с</w:t>
      </w:r>
      <w:proofErr w:type="spellEnd"/>
      <w:proofErr w:type="gramEnd"/>
      <w:r w:rsidRPr="00AA393C">
        <w:rPr>
          <w:rStyle w:val="13"/>
          <w:rFonts w:eastAsia="Calibri"/>
          <w:color w:val="auto"/>
          <w:sz w:val="28"/>
          <w:lang w:bidi="ar-SA"/>
        </w:rPr>
        <w:t>. Для диаметра трубопроводов</w:t>
      </w:r>
      <w:r>
        <w:rPr>
          <w:rStyle w:val="13"/>
          <w:rFonts w:eastAsia="Calibri"/>
          <w:color w:val="auto"/>
          <w:sz w:val="28"/>
          <w:lang w:bidi="ar-SA"/>
        </w:rPr>
        <w:t xml:space="preserve"> </w:t>
      </w:r>
      <w:r w:rsidRPr="00AA393C">
        <w:rPr>
          <w:rStyle w:val="13"/>
          <w:rFonts w:eastAsia="Calibri"/>
          <w:color w:val="auto"/>
          <w:sz w:val="28"/>
          <w:lang w:bidi="ar-SA"/>
        </w:rPr>
        <w:t xml:space="preserve">до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150мм используется установки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С-45-КМ60. Подбираются по условному диаметру трубопровода.</w:t>
      </w:r>
    </w:p>
    <w:p w:rsidR="00AA393C" w:rsidRPr="00AA393C" w:rsidRDefault="00AA393C" w:rsidP="00AA393C">
      <w:pPr>
        <w:pStyle w:val="12"/>
      </w:pPr>
      <w:r w:rsidRPr="00AA393C">
        <w:rPr>
          <w:rStyle w:val="13"/>
          <w:rFonts w:eastAsia="Calibri"/>
          <w:color w:val="auto"/>
          <w:sz w:val="28"/>
          <w:lang w:bidi="ar-SA"/>
        </w:rPr>
        <w:t>При диаметрах с1у&gt;150мм применяются установки модели «</w:t>
      </w:r>
      <w:proofErr w:type="spellStart"/>
      <w:r w:rsidRPr="00AA393C">
        <w:rPr>
          <w:rStyle w:val="13"/>
          <w:rFonts w:eastAsia="Calibri"/>
          <w:color w:val="auto"/>
          <w:sz w:val="28"/>
          <w:lang w:bidi="ar-SA"/>
        </w:rPr>
        <w:t>Custom</w:t>
      </w:r>
      <w:proofErr w:type="spellEnd"/>
      <w:r w:rsidRPr="00AA393C">
        <w:rPr>
          <w:rStyle w:val="13"/>
          <w:rFonts w:eastAsia="Calibri"/>
          <w:color w:val="auto"/>
          <w:sz w:val="28"/>
          <w:lang w:bidi="ar-SA"/>
        </w:rPr>
        <w:t xml:space="preserve">», для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200 «</w:t>
      </w:r>
      <w:proofErr w:type="spellStart"/>
      <w:r w:rsidRPr="00AA393C">
        <w:rPr>
          <w:rStyle w:val="13"/>
          <w:rFonts w:eastAsia="Calibri"/>
          <w:color w:val="auto"/>
          <w:sz w:val="28"/>
          <w:lang w:bidi="ar-SA"/>
        </w:rPr>
        <w:t>Custom</w:t>
      </w:r>
      <w:proofErr w:type="spellEnd"/>
      <w:r>
        <w:rPr>
          <w:rStyle w:val="13"/>
          <w:rFonts w:eastAsia="Calibri"/>
          <w:color w:val="auto"/>
          <w:sz w:val="28"/>
          <w:lang w:bidi="ar-SA"/>
        </w:rPr>
        <w:t xml:space="preserve"> </w:t>
      </w:r>
      <w:r w:rsidRPr="00AA393C">
        <w:rPr>
          <w:rStyle w:val="13"/>
          <w:rFonts w:eastAsia="Calibri"/>
          <w:color w:val="auto"/>
          <w:sz w:val="28"/>
          <w:lang w:bidi="ar-SA"/>
        </w:rPr>
        <w:t>С-10».</w:t>
      </w:r>
    </w:p>
    <w:p w:rsidR="00AA393C" w:rsidRPr="00AA393C" w:rsidRDefault="00AA393C" w:rsidP="00AA393C">
      <w:pPr>
        <w:pStyle w:val="12"/>
      </w:pPr>
      <w:r w:rsidRPr="00AA393C">
        <w:rPr>
          <w:rStyle w:val="13"/>
          <w:rFonts w:eastAsia="Calibri"/>
          <w:color w:val="auto"/>
          <w:sz w:val="28"/>
          <w:lang w:bidi="ar-SA"/>
        </w:rPr>
        <w:t>Принцип действия. Высокоэффективная запатентованная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обеспечивает увеличение в 2 и более </w:t>
      </w:r>
      <w:proofErr w:type="spellStart"/>
      <w:r w:rsidRPr="00AA393C">
        <w:rPr>
          <w:rStyle w:val="13"/>
          <w:rFonts w:eastAsia="Calibri"/>
          <w:color w:val="auto"/>
          <w:sz w:val="28"/>
          <w:lang w:bidi="ar-SA"/>
        </w:rPr>
        <w:t>разов</w:t>
      </w:r>
      <w:proofErr w:type="spellEnd"/>
      <w:r w:rsidRPr="00AA393C">
        <w:rPr>
          <w:rStyle w:val="13"/>
          <w:rFonts w:eastAsia="Calibri"/>
          <w:color w:val="auto"/>
          <w:sz w:val="28"/>
          <w:lang w:bidi="ar-SA"/>
        </w:rPr>
        <w:t xml:space="preserve"> интервалов между остановками оборудования для очистки. Производится устройство в Великобритании.</w:t>
      </w:r>
    </w:p>
    <w:p w:rsidR="00AA393C" w:rsidRPr="00AA393C" w:rsidRDefault="00AA393C" w:rsidP="00AA393C">
      <w:pPr>
        <w:pStyle w:val="12"/>
      </w:pPr>
      <w:r w:rsidRPr="00AA393C">
        <w:rPr>
          <w:rStyle w:val="13"/>
          <w:rFonts w:eastAsia="Calibri"/>
          <w:color w:val="auto"/>
          <w:sz w:val="28"/>
          <w:lang w:bidi="ar-SA"/>
        </w:rPr>
        <w:t>В месте установки прибора не должно быть замкнутых контуров (байпасов вокруг трубы, крепежей и заземлений) на протяжении 5-И 5м от места установки.</w:t>
      </w:r>
    </w:p>
    <w:p w:rsidR="00AA393C" w:rsidRPr="00AA393C" w:rsidRDefault="00AA393C" w:rsidP="00AA393C">
      <w:pPr>
        <w:pStyle w:val="12"/>
        <w:spacing w:after="240"/>
      </w:pPr>
      <w:r w:rsidRPr="00AA393C">
        <w:rPr>
          <w:rStyle w:val="13"/>
          <w:rFonts w:eastAsia="Calibri"/>
          <w:color w:val="auto"/>
          <w:sz w:val="28"/>
          <w:lang w:bidi="ar-SA"/>
        </w:rPr>
        <w:t>Стоимость прибора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С-160 от 280-К300 </w:t>
      </w:r>
      <w:proofErr w:type="spellStart"/>
      <w:r w:rsidRPr="00AA393C">
        <w:rPr>
          <w:rStyle w:val="13"/>
          <w:rFonts w:eastAsia="Calibri"/>
          <w:color w:val="auto"/>
          <w:sz w:val="28"/>
          <w:lang w:bidi="ar-SA"/>
        </w:rPr>
        <w:t>тыс</w:t>
      </w:r>
      <w:proofErr w:type="gramStart"/>
      <w:r w:rsidRPr="00AA393C">
        <w:rPr>
          <w:rStyle w:val="13"/>
          <w:rFonts w:eastAsia="Calibri"/>
          <w:color w:val="auto"/>
          <w:sz w:val="28"/>
          <w:lang w:bidi="ar-SA"/>
        </w:rPr>
        <w:t>.р</w:t>
      </w:r>
      <w:proofErr w:type="gramEnd"/>
      <w:r w:rsidRPr="00AA393C">
        <w:rPr>
          <w:rStyle w:val="13"/>
          <w:rFonts w:eastAsia="Calibri"/>
          <w:color w:val="auto"/>
          <w:sz w:val="28"/>
          <w:lang w:bidi="ar-SA"/>
        </w:rPr>
        <w:t>уб</w:t>
      </w:r>
      <w:proofErr w:type="spellEnd"/>
      <w:r w:rsidRPr="00AA393C">
        <w:rPr>
          <w:rStyle w:val="13"/>
          <w:rFonts w:eastAsia="Calibri"/>
          <w:color w:val="auto"/>
          <w:sz w:val="28"/>
          <w:lang w:bidi="ar-SA"/>
        </w:rPr>
        <w:t>. Производительность 75м3/час.</w:t>
      </w:r>
    </w:p>
    <w:p w:rsidR="00AA393C" w:rsidRPr="00AA393C" w:rsidRDefault="00AA393C" w:rsidP="0005526A">
      <w:pPr>
        <w:pStyle w:val="2"/>
        <w:jc w:val="left"/>
      </w:pPr>
      <w:bookmarkStart w:id="44" w:name="_Toc13599848"/>
      <w:r w:rsidRPr="00AA393C">
        <w:rPr>
          <w:rStyle w:val="Heading50"/>
          <w:rFonts w:eastAsia="Calibri"/>
          <w:b/>
          <w:bCs w:val="0"/>
          <w:color w:val="auto"/>
          <w:sz w:val="32"/>
          <w:lang w:bidi="ar-SA"/>
        </w:rPr>
        <w:t>Мероприятия по реконструкции тепловых сетей и сооружений на них, направленные на снижение энергетических затрат.</w:t>
      </w:r>
      <w:bookmarkEnd w:id="44"/>
    </w:p>
    <w:p w:rsidR="00AA393C"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Модернизация котельной технологически необходима в связи с изношенностью</w:t>
      </w:r>
      <w:r>
        <w:rPr>
          <w:rStyle w:val="13"/>
          <w:rFonts w:eastAsia="Calibri"/>
          <w:color w:val="auto"/>
          <w:sz w:val="28"/>
          <w:lang w:bidi="ar-SA"/>
        </w:rPr>
        <w:t xml:space="preserve"> </w:t>
      </w:r>
      <w:r w:rsidRPr="00AA393C">
        <w:rPr>
          <w:rStyle w:val="13"/>
          <w:rFonts w:eastAsia="Calibri"/>
          <w:color w:val="auto"/>
          <w:sz w:val="28"/>
          <w:lang w:bidi="ar-SA"/>
        </w:rPr>
        <w:t xml:space="preserve">основных фондов, обусловлена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w:t>
      </w:r>
    </w:p>
    <w:p w:rsidR="00AA393C" w:rsidRPr="00AA393C" w:rsidRDefault="00AA393C" w:rsidP="00AA393C">
      <w:pPr>
        <w:pStyle w:val="12"/>
        <w:spacing w:after="240"/>
      </w:pPr>
      <w:r>
        <w:rPr>
          <w:rStyle w:val="13"/>
          <w:rFonts w:eastAsia="Calibri"/>
          <w:color w:val="auto"/>
          <w:sz w:val="28"/>
          <w:lang w:bidi="ar-SA"/>
        </w:rPr>
        <w:lastRenderedPageBreak/>
        <w:t>Модернизация теплоснабжения включает в себя:</w:t>
      </w:r>
    </w:p>
    <w:tbl>
      <w:tblPr>
        <w:tblW w:w="10032" w:type="dxa"/>
        <w:tblLayout w:type="fixed"/>
        <w:tblCellMar>
          <w:left w:w="10" w:type="dxa"/>
          <w:right w:w="10" w:type="dxa"/>
        </w:tblCellMar>
        <w:tblLook w:val="04A0" w:firstRow="1" w:lastRow="0" w:firstColumn="1" w:lastColumn="0" w:noHBand="0" w:noVBand="1"/>
      </w:tblPr>
      <w:tblGrid>
        <w:gridCol w:w="773"/>
        <w:gridCol w:w="5909"/>
        <w:gridCol w:w="3350"/>
      </w:tblGrid>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 xml:space="preserve">№ </w:t>
            </w:r>
            <w:proofErr w:type="gramStart"/>
            <w:r w:rsidRPr="00FA3E9F">
              <w:rPr>
                <w:rStyle w:val="13"/>
                <w:rFonts w:eastAsiaTheme="minorHAnsi"/>
                <w:sz w:val="24"/>
              </w:rPr>
              <w:t>п</w:t>
            </w:r>
            <w:proofErr w:type="gramEnd"/>
            <w:r w:rsidRPr="00FA3E9F">
              <w:rPr>
                <w:rStyle w:val="13"/>
                <w:rFonts w:eastAsiaTheme="minorHAnsi"/>
                <w:sz w:val="24"/>
              </w:rPr>
              <w:t>/п</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Наименование мероприятия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Итого млн. руб.</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Модернизация тепловых сетей в двухтрубном исчислении 2000 м</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14,0</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2</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Реконструкция здания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3</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Приобретение котельного оборудования: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rPr>
                <w:szCs w:val="10"/>
              </w:rPr>
            </w:pP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4</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водогрейный котел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0,9</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5</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дымосос</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0,085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6</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циркуляционный насос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0,16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7</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золоуловитель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8</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электросталь</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0,065</w:t>
            </w:r>
          </w:p>
        </w:tc>
      </w:tr>
      <w:tr w:rsidR="00FA3E9F" w:rsidTr="00AA393C">
        <w:trPr>
          <w:trHeight w:val="57"/>
        </w:trPr>
        <w:tc>
          <w:tcPr>
            <w:tcW w:w="773" w:type="dxa"/>
            <w:tcBorders>
              <w:top w:val="single" w:sz="4" w:space="0" w:color="auto"/>
              <w:left w:val="single" w:sz="4" w:space="0" w:color="auto"/>
            </w:tcBorders>
            <w:shd w:val="clear" w:color="auto" w:fill="FFFFFF"/>
            <w:vAlign w:val="center"/>
          </w:tcPr>
          <w:p w:rsidR="00FA3E9F" w:rsidRPr="00FA3E9F" w:rsidRDefault="00FA3E9F" w:rsidP="00AA393C">
            <w:pPr>
              <w:jc w:val="center"/>
              <w:rPr>
                <w:rStyle w:val="13"/>
                <w:rFonts w:eastAsiaTheme="minorHAnsi"/>
                <w:sz w:val="24"/>
              </w:rPr>
            </w:pPr>
            <w:r>
              <w:rPr>
                <w:rStyle w:val="13"/>
                <w:rFonts w:eastAsiaTheme="minorHAnsi"/>
                <w:sz w:val="24"/>
              </w:rPr>
              <w:t>9</w:t>
            </w:r>
          </w:p>
        </w:tc>
        <w:tc>
          <w:tcPr>
            <w:tcW w:w="5909" w:type="dxa"/>
            <w:tcBorders>
              <w:top w:val="single" w:sz="4" w:space="0" w:color="auto"/>
              <w:left w:val="single" w:sz="4" w:space="0" w:color="auto"/>
            </w:tcBorders>
            <w:shd w:val="clear" w:color="auto" w:fill="FFFFFF"/>
            <w:vAlign w:val="center"/>
          </w:tcPr>
          <w:p w:rsidR="00FA3E9F" w:rsidRPr="00FA3E9F" w:rsidRDefault="00FA3E9F" w:rsidP="00AA393C">
            <w:pPr>
              <w:rPr>
                <w:rStyle w:val="13"/>
                <w:rFonts w:eastAsiaTheme="minorHAnsi"/>
                <w:sz w:val="24"/>
              </w:rPr>
            </w:pPr>
            <w:r>
              <w:rPr>
                <w:rStyle w:val="13"/>
                <w:rFonts w:eastAsiaTheme="minorHAnsi"/>
                <w:sz w:val="24"/>
              </w:rPr>
              <w:t>Приобретение приборов учета тепловой энергии и их установка на выходе тепла из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FA3E9F" w:rsidRPr="00FA3E9F" w:rsidRDefault="00FA3E9F" w:rsidP="00AA393C">
            <w:pPr>
              <w:jc w:val="center"/>
              <w:rPr>
                <w:rStyle w:val="13"/>
                <w:rFonts w:eastAsiaTheme="minorHAnsi"/>
                <w:sz w:val="24"/>
              </w:rPr>
            </w:pPr>
          </w:p>
        </w:tc>
      </w:tr>
      <w:tr w:rsidR="00AA393C" w:rsidTr="00AA393C">
        <w:trPr>
          <w:trHeight w:val="57"/>
        </w:trPr>
        <w:tc>
          <w:tcPr>
            <w:tcW w:w="773"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pPr>
              <w:jc w:val="center"/>
              <w:rPr>
                <w:szCs w:val="10"/>
              </w:rPr>
            </w:pPr>
          </w:p>
        </w:tc>
        <w:tc>
          <w:tcPr>
            <w:tcW w:w="5909"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r w:rsidRPr="00FA3E9F">
              <w:rPr>
                <w:rStyle w:val="13"/>
                <w:rFonts w:eastAsiaTheme="minorHAnsi"/>
                <w:sz w:val="24"/>
              </w:rPr>
              <w:t>ВСЕГО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15,86</w:t>
            </w:r>
          </w:p>
        </w:tc>
      </w:tr>
    </w:tbl>
    <w:p w:rsidR="00AA393C" w:rsidRPr="00AA393C" w:rsidRDefault="00AA393C" w:rsidP="00FA3E9F">
      <w:pPr>
        <w:pStyle w:val="1"/>
        <w:spacing w:before="120" w:after="120"/>
        <w:ind w:left="782" w:hanging="357"/>
      </w:pPr>
      <w:bookmarkStart w:id="45" w:name="bookmark24"/>
      <w:bookmarkStart w:id="46" w:name="_Toc13599849"/>
      <w:r w:rsidRPr="00AA393C">
        <w:rPr>
          <w:rStyle w:val="Heading40"/>
          <w:rFonts w:eastAsia="Calibri"/>
          <w:b/>
          <w:bCs w:val="0"/>
          <w:color w:val="auto"/>
          <w:sz w:val="36"/>
          <w:lang w:bidi="ar-SA"/>
        </w:rPr>
        <w:t>ОЦЕНКА НАДЕЖНОСТИ ТЕПЛОСНАБЖЕНИЯ</w:t>
      </w:r>
      <w:bookmarkEnd w:id="45"/>
      <w:bookmarkEnd w:id="46"/>
    </w:p>
    <w:p w:rsidR="00AA393C" w:rsidRPr="00AA393C" w:rsidRDefault="00AA393C" w:rsidP="00AA393C">
      <w:pPr>
        <w:pStyle w:val="12"/>
      </w:pPr>
      <w:r w:rsidRPr="00AA393C">
        <w:rPr>
          <w:rStyle w:val="13"/>
          <w:rFonts w:eastAsia="Calibri"/>
          <w:color w:val="auto"/>
          <w:sz w:val="28"/>
          <w:lang w:bidi="ar-SA"/>
        </w:rPr>
        <w:t>При выполнении настоящего подраздела схемы теплоснабжения за основу были приняты требования СНиП 41-02-2003.</w:t>
      </w:r>
    </w:p>
    <w:p w:rsidR="00AA393C" w:rsidRPr="00AA393C" w:rsidRDefault="00AA393C" w:rsidP="00FA3E9F">
      <w:pPr>
        <w:pStyle w:val="12"/>
        <w:spacing w:after="120"/>
      </w:pPr>
      <w:r w:rsidRPr="00AA393C">
        <w:rPr>
          <w:rStyle w:val="13"/>
          <w:rFonts w:eastAsia="Calibri"/>
          <w:color w:val="auto"/>
          <w:sz w:val="28"/>
          <w:lang w:bidi="ar-SA"/>
        </w:rPr>
        <w:t xml:space="preserve">В качестве методических материалов </w:t>
      </w:r>
      <w:proofErr w:type="gramStart"/>
      <w:r w:rsidRPr="00AA393C">
        <w:rPr>
          <w:rStyle w:val="13"/>
          <w:rFonts w:eastAsia="Calibri"/>
          <w:color w:val="auto"/>
          <w:sz w:val="28"/>
          <w:lang w:bidi="ar-SA"/>
        </w:rPr>
        <w:t>использованы</w:t>
      </w:r>
      <w:proofErr w:type="gramEnd"/>
      <w:r w:rsidRPr="00AA393C">
        <w:rPr>
          <w:rStyle w:val="13"/>
          <w:rFonts w:eastAsia="Calibri"/>
          <w:color w:val="auto"/>
          <w:sz w:val="28"/>
          <w:lang w:bidi="ar-SA"/>
        </w:rPr>
        <w:t>:</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Методические основы разработки схем теплоснабжения поселений и промышленных узлов Российской федерации. РД-10-ВЭП.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Расчет систем централизованного теплоснабжения с учетом требований</w:t>
      </w:r>
      <w:r>
        <w:rPr>
          <w:rStyle w:val="13"/>
          <w:rFonts w:eastAsia="Calibri"/>
          <w:color w:val="auto"/>
          <w:sz w:val="28"/>
          <w:lang w:bidi="ar-SA"/>
        </w:rPr>
        <w:t xml:space="preserve"> </w:t>
      </w:r>
      <w:r w:rsidRPr="00AA393C">
        <w:rPr>
          <w:rStyle w:val="13"/>
          <w:rFonts w:eastAsia="Calibri"/>
          <w:color w:val="auto"/>
          <w:sz w:val="28"/>
          <w:lang w:bidi="ar-SA"/>
        </w:rPr>
        <w:t>надежности. РД-7-ВЭП.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 xml:space="preserve">Надежность систем теплоснабжения / </w:t>
      </w:r>
      <w:proofErr w:type="spellStart"/>
      <w:r w:rsidRPr="00AA393C">
        <w:rPr>
          <w:rStyle w:val="13"/>
          <w:rFonts w:eastAsia="Calibri"/>
          <w:color w:val="auto"/>
          <w:sz w:val="28"/>
          <w:lang w:bidi="ar-SA"/>
        </w:rPr>
        <w:t>Е.В.Сеннова</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А.В.Смирнов</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xml:space="preserve"> и др.; Отв. ред. Е.В. </w:t>
      </w:r>
      <w:proofErr w:type="spellStart"/>
      <w:r w:rsidRPr="00AA393C">
        <w:rPr>
          <w:rStyle w:val="13"/>
          <w:rFonts w:eastAsia="Calibri"/>
          <w:color w:val="auto"/>
          <w:sz w:val="28"/>
          <w:lang w:bidi="ar-SA"/>
        </w:rPr>
        <w:t>Сеннова</w:t>
      </w:r>
      <w:proofErr w:type="spellEnd"/>
      <w:r w:rsidRPr="00AA393C">
        <w:rPr>
          <w:rStyle w:val="13"/>
          <w:rFonts w:eastAsia="Calibri"/>
          <w:color w:val="auto"/>
          <w:sz w:val="28"/>
          <w:lang w:bidi="ar-SA"/>
        </w:rPr>
        <w:t>. - Новосибирск</w:t>
      </w:r>
      <w:proofErr w:type="gramStart"/>
      <w:r w:rsidRPr="00AA393C">
        <w:rPr>
          <w:rStyle w:val="13"/>
          <w:rFonts w:eastAsia="Calibri"/>
          <w:color w:val="auto"/>
          <w:sz w:val="28"/>
          <w:lang w:bidi="ar-SA"/>
        </w:rPr>
        <w:t xml:space="preserve"> :</w:t>
      </w:r>
      <w:proofErr w:type="gramEnd"/>
      <w:r w:rsidRPr="00AA393C">
        <w:rPr>
          <w:rStyle w:val="13"/>
          <w:rFonts w:eastAsia="Calibri"/>
          <w:color w:val="auto"/>
          <w:sz w:val="28"/>
          <w:lang w:bidi="ar-SA"/>
        </w:rPr>
        <w:t xml:space="preserve"> Наука, 2000. - 350 с. ГПНТБ России Рубрика: Теплоснабжение / Надежность / Справочники</w:t>
      </w:r>
    </w:p>
    <w:p w:rsidR="00AA393C" w:rsidRPr="00AA393C" w:rsidRDefault="00AA393C" w:rsidP="00FA3E9F">
      <w:pPr>
        <w:pStyle w:val="12"/>
        <w:numPr>
          <w:ilvl w:val="0"/>
          <w:numId w:val="21"/>
        </w:numPr>
        <w:spacing w:after="100"/>
        <w:ind w:hanging="357"/>
      </w:pP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Надежность систем тепловых сетей</w:t>
      </w:r>
    </w:p>
    <w:p w:rsidR="00AA393C" w:rsidRPr="00AA393C" w:rsidRDefault="00AA393C" w:rsidP="00AA393C">
      <w:pPr>
        <w:pStyle w:val="12"/>
      </w:pPr>
      <w:r w:rsidRPr="00AA393C">
        <w:rPr>
          <w:rStyle w:val="13"/>
          <w:rFonts w:eastAsia="Calibri"/>
          <w:color w:val="auto"/>
          <w:sz w:val="28"/>
          <w:lang w:bidi="ar-SA"/>
        </w:rPr>
        <w:t>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w:t>
      </w:r>
    </w:p>
    <w:p w:rsidR="00AA393C" w:rsidRPr="00AA393C" w:rsidRDefault="00AA393C" w:rsidP="00AA393C">
      <w:pPr>
        <w:pStyle w:val="12"/>
      </w:pPr>
      <w:r w:rsidRPr="00AA393C">
        <w:rPr>
          <w:rStyle w:val="13"/>
          <w:rFonts w:eastAsia="Calibri"/>
          <w:color w:val="auto"/>
          <w:sz w:val="28"/>
          <w:lang w:bidi="ar-SA"/>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w:t>
      </w:r>
      <w:r>
        <w:rPr>
          <w:rStyle w:val="13"/>
          <w:rFonts w:eastAsia="Calibri"/>
          <w:color w:val="auto"/>
          <w:sz w:val="28"/>
          <w:lang w:bidi="ar-SA"/>
        </w:rPr>
        <w:t xml:space="preserve"> </w:t>
      </w:r>
      <w:r w:rsidRPr="00AA393C">
        <w:rPr>
          <w:rStyle w:val="13"/>
          <w:rFonts w:eastAsia="Calibri"/>
          <w:color w:val="auto"/>
          <w:sz w:val="28"/>
          <w:lang w:bidi="ar-SA"/>
        </w:rPr>
        <w:t>прочности, но и все отказы.</w:t>
      </w:r>
    </w:p>
    <w:p w:rsidR="00AA393C" w:rsidRPr="00AA393C" w:rsidRDefault="00AA393C" w:rsidP="00AA393C">
      <w:pPr>
        <w:pStyle w:val="12"/>
      </w:pPr>
      <w:r w:rsidRPr="00AA393C">
        <w:rPr>
          <w:rStyle w:val="13"/>
          <w:rFonts w:eastAsia="Calibri"/>
          <w:color w:val="auto"/>
          <w:sz w:val="28"/>
          <w:lang w:bidi="ar-SA"/>
        </w:rPr>
        <w:t>Одной из важнейших характеристик надежности элементов является интенсивность</w:t>
      </w:r>
      <w:r>
        <w:rPr>
          <w:rStyle w:val="13"/>
          <w:rFonts w:eastAsia="Calibri"/>
          <w:color w:val="auto"/>
          <w:sz w:val="28"/>
          <w:lang w:bidi="ar-SA"/>
        </w:rPr>
        <w:t xml:space="preserve"> </w:t>
      </w:r>
      <w:proofErr w:type="gramStart"/>
      <w:r w:rsidRPr="00AA393C">
        <w:rPr>
          <w:rStyle w:val="13"/>
          <w:rFonts w:eastAsia="Calibri"/>
          <w:color w:val="auto"/>
          <w:sz w:val="28"/>
          <w:lang w:bidi="ar-SA"/>
        </w:rPr>
        <w:t>отказов</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m:t>
        </m:r>
      </m:oMath>
      <w:r w:rsidRPr="00AA393C">
        <w:rPr>
          <w:rStyle w:val="13"/>
          <w:rFonts w:eastAsia="Calibri"/>
          <w:color w:val="auto"/>
          <w:sz w:val="28"/>
          <w:lang w:bidi="ar-SA"/>
        </w:rPr>
        <w:t xml:space="preserve"> которую можно определить как вероятность того, что элемент, проработавший</w:t>
      </w:r>
    </w:p>
    <w:p w:rsidR="00AA393C" w:rsidRPr="00AA393C" w:rsidRDefault="00AA393C" w:rsidP="00AA393C">
      <w:pPr>
        <w:pStyle w:val="12"/>
      </w:pPr>
      <w:r w:rsidRPr="00AA393C">
        <w:rPr>
          <w:rStyle w:val="13"/>
          <w:rFonts w:eastAsia="Calibri"/>
          <w:color w:val="auto"/>
          <w:sz w:val="28"/>
          <w:lang w:bidi="ar-SA"/>
        </w:rPr>
        <w:t xml:space="preserve">безотказно время </w:t>
      </w:r>
      <w:r w:rsidRPr="006B4047">
        <w:rPr>
          <w:rStyle w:val="Bodytext11ptItalic"/>
          <w:rFonts w:eastAsia="Calibri"/>
          <w:iCs w:val="0"/>
          <w:color w:val="auto"/>
          <w:sz w:val="28"/>
          <w:lang w:bidi="ar-SA"/>
        </w:rPr>
        <w:t>t</w:t>
      </w:r>
      <w:r w:rsidRPr="00AA393C">
        <w:rPr>
          <w:rStyle w:val="Bodytext11ptItalic"/>
          <w:rFonts w:eastAsia="Calibri"/>
          <w:i w:val="0"/>
          <w:iCs w:val="0"/>
          <w:color w:val="auto"/>
          <w:sz w:val="28"/>
          <w:lang w:bidi="ar-SA"/>
        </w:rPr>
        <w:t>,</w:t>
      </w:r>
      <w:r w:rsidRPr="00AA393C">
        <w:rPr>
          <w:rStyle w:val="13"/>
          <w:rFonts w:eastAsia="Calibri"/>
          <w:color w:val="auto"/>
          <w:sz w:val="28"/>
          <w:lang w:bidi="ar-SA"/>
        </w:rPr>
        <w:t xml:space="preserve"> откажет в последующий момент</w:t>
      </w:r>
      <w:r>
        <w:rPr>
          <w:rStyle w:val="13"/>
          <w:rFonts w:eastAsia="Calibri"/>
          <w:color w:val="auto"/>
          <w:sz w:val="28"/>
          <w:lang w:bidi="ar-SA"/>
        </w:rPr>
        <w:t xml:space="preserve"> </w:t>
      </w:r>
      <w:proofErr w:type="spellStart"/>
      <w:r w:rsidRPr="006B4047">
        <w:rPr>
          <w:rStyle w:val="13"/>
          <w:rFonts w:eastAsia="Calibri"/>
          <w:i/>
          <w:color w:val="auto"/>
          <w:sz w:val="28"/>
          <w:lang w:val="en-US" w:bidi="ar-SA"/>
        </w:rPr>
        <w:t>dt</w:t>
      </w:r>
      <w:proofErr w:type="spellEnd"/>
      <w:r w:rsidRPr="00AA393C">
        <w:rPr>
          <w:rStyle w:val="13"/>
          <w:rFonts w:eastAsia="Calibri"/>
          <w:color w:val="auto"/>
          <w:sz w:val="28"/>
          <w:lang w:bidi="ar-SA"/>
        </w:rPr>
        <w:t xml:space="preserve"> в отказном состоянии.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AA393C" w:rsidRPr="00AA393C" w:rsidRDefault="00AA393C" w:rsidP="00AA393C">
      <w:pPr>
        <w:pStyle w:val="12"/>
      </w:pPr>
      <w:proofErr w:type="gramStart"/>
      <w:r w:rsidRPr="00AA393C">
        <w:rPr>
          <w:rStyle w:val="13"/>
          <w:rFonts w:eastAsia="Calibri"/>
          <w:color w:val="auto"/>
          <w:sz w:val="28"/>
          <w:lang w:bidi="ar-SA"/>
        </w:rPr>
        <w:lastRenderedPageBreak/>
        <w:t>Пр</w:t>
      </w:r>
      <w:r>
        <w:rPr>
          <w:rStyle w:val="13"/>
          <w:rFonts w:eastAsia="Calibri"/>
          <w:color w:val="auto"/>
          <w:sz w:val="28"/>
          <w:lang w:bidi="ar-SA"/>
        </w:rPr>
        <w:t>и</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λ=const</m:t>
        </m:r>
      </m:oMath>
      <w:r w:rsidRPr="00AA393C">
        <w:rPr>
          <w:rStyle w:val="13"/>
          <w:rFonts w:eastAsia="Calibri"/>
          <w:color w:val="auto"/>
          <w:sz w:val="28"/>
          <w:lang w:bidi="ar-SA"/>
        </w:rPr>
        <w:t xml:space="preserve"> вероятность безотказной работы элемента системы за время </w:t>
      </w:r>
      <w:r w:rsidRPr="006B4047">
        <w:rPr>
          <w:rStyle w:val="Bodytext11ptItalic"/>
          <w:rFonts w:eastAsia="Calibri"/>
          <w:iCs w:val="0"/>
          <w:color w:val="auto"/>
          <w:sz w:val="28"/>
          <w:lang w:val="en-US" w:bidi="ar-SA"/>
        </w:rPr>
        <w:t>t</w:t>
      </w:r>
      <w:r w:rsidRPr="00AA393C">
        <w:rPr>
          <w:rStyle w:val="13"/>
          <w:rFonts w:eastAsia="Calibri"/>
          <w:color w:val="auto"/>
          <w:sz w:val="28"/>
          <w:lang w:bidi="ar-SA"/>
        </w:rPr>
        <w:t xml:space="preserve"> определяется как:</w:t>
      </w:r>
    </w:p>
    <w:p w:rsidR="00AA393C" w:rsidRDefault="00AA393C" w:rsidP="00AA393C">
      <w:pPr>
        <w:pStyle w:val="12"/>
        <w:rPr>
          <w:i/>
          <w:lang w:val="en-US"/>
        </w:rPr>
      </w:pPr>
      <m:oMathPara>
        <m:oMath>
          <m:r>
            <w:rPr>
              <w:rFonts w:ascii="Cambria Math" w:hAnsi="Cambria Math"/>
            </w:rPr>
            <m:t>λdt=</m:t>
          </m:r>
          <m:f>
            <m:fPr>
              <m:ctrlPr>
                <w:rPr>
                  <w:rFonts w:ascii="Cambria Math" w:hAnsi="Cambria Math"/>
                  <w:i/>
                </w:rPr>
              </m:ctrlPr>
            </m:fPr>
            <m:num>
              <m:r>
                <w:rPr>
                  <w:rFonts w:ascii="Cambria Math" w:hAnsi="Cambria Math"/>
                </w:rPr>
                <m:t>dP(t)</m:t>
              </m:r>
              <m:ctrlPr>
                <w:rPr>
                  <w:rFonts w:ascii="Cambria Math" w:hAnsi="Cambria Math"/>
                  <w:i/>
                  <w:lang w:val="en-US"/>
                </w:rPr>
              </m:ctrlPr>
            </m:num>
            <m:den>
              <m:r>
                <w:rPr>
                  <w:rFonts w:ascii="Cambria Math" w:hAnsi="Cambria Math"/>
                  <w:lang w:val="en-US"/>
                </w:rPr>
                <m:t>P(t)</m:t>
              </m:r>
              <m:ctrlPr>
                <w:rPr>
                  <w:rFonts w:ascii="Cambria Math" w:hAnsi="Cambria Math"/>
                  <w:i/>
                  <w:lang w:val="en-US"/>
                </w:rPr>
              </m:ctrlPr>
            </m:den>
          </m:f>
        </m:oMath>
      </m:oMathPara>
    </w:p>
    <w:p w:rsidR="00AA393C" w:rsidRDefault="00AA393C" w:rsidP="006B4047">
      <w:pPr>
        <w:pStyle w:val="12"/>
        <w:spacing w:after="240"/>
      </w:pPr>
      <w:r>
        <w:t>где:</w:t>
      </w:r>
    </w:p>
    <w:p w:rsidR="00AA393C" w:rsidRDefault="00AA393C" w:rsidP="006B4047">
      <w:pPr>
        <w:pStyle w:val="12"/>
        <w:spacing w:after="120"/>
      </w:pPr>
      <m:oMath>
        <m:r>
          <w:rPr>
            <w:rFonts w:ascii="Cambria Math" w:hAnsi="Cambria Math"/>
          </w:rPr>
          <m:t>λdt</m:t>
        </m:r>
      </m:oMath>
      <w:r w:rsidR="006B4047">
        <w:t xml:space="preserve"> – вероятность отказа элемента за бесконечно малое время.</w:t>
      </w:r>
    </w:p>
    <w:p w:rsidR="006B4047" w:rsidRPr="006B4047" w:rsidRDefault="006B4047" w:rsidP="006B4047">
      <w:pPr>
        <w:pStyle w:val="12"/>
        <w:spacing w:after="120"/>
      </w:pPr>
      <w:r w:rsidRPr="006B4047">
        <w:rPr>
          <w:rStyle w:val="13"/>
          <w:rFonts w:eastAsia="Calibri"/>
          <w:color w:val="auto"/>
          <w:sz w:val="28"/>
          <w:lang w:bidi="ar-SA"/>
        </w:rPr>
        <w:t xml:space="preserve">Отсюда вероятность безотказной работы за время </w:t>
      </w:r>
      <w:r>
        <w:rPr>
          <w:rStyle w:val="13"/>
          <w:rFonts w:eastAsia="Calibri"/>
          <w:color w:val="auto"/>
          <w:sz w:val="28"/>
          <w:lang w:val="en-US" w:bidi="ar-SA"/>
        </w:rPr>
        <w:t>t</w:t>
      </w:r>
      <w:r w:rsidRPr="006B4047">
        <w:rPr>
          <w:rStyle w:val="13"/>
          <w:rFonts w:eastAsia="Calibri"/>
          <w:color w:val="auto"/>
          <w:sz w:val="28"/>
          <w:lang w:bidi="ar-SA"/>
        </w:rPr>
        <w:t xml:space="preserve"> равна:</w:t>
      </w:r>
    </w:p>
    <w:p w:rsidR="006B4047" w:rsidRDefault="006B4047" w:rsidP="00AA393C">
      <w:pPr>
        <w:pStyle w:val="12"/>
        <w:rPr>
          <w:i/>
          <w:lang w:val="en-US"/>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-λt</m:t>
              </m:r>
            </m:sup>
          </m:sSup>
        </m:oMath>
      </m:oMathPara>
    </w:p>
    <w:p w:rsidR="006B4047" w:rsidRDefault="006B4047" w:rsidP="006B4047">
      <w:pPr>
        <w:pStyle w:val="12"/>
        <w:spacing w:after="240"/>
      </w:pPr>
      <w:r w:rsidRPr="006B4047">
        <w:t>где</w:t>
      </w:r>
      <w:r>
        <w:t>:</w:t>
      </w:r>
    </w:p>
    <w:p w:rsidR="006B4047" w:rsidRDefault="006B4047" w:rsidP="006B4047">
      <w:pPr>
        <w:pStyle w:val="12"/>
        <w:spacing w:after="120"/>
      </w:pPr>
      <m:oMath>
        <m:r>
          <w:rPr>
            <w:rFonts w:ascii="Cambria Math" w:hAnsi="Cambria Math"/>
          </w:rPr>
          <m:t>P</m:t>
        </m:r>
        <m:d>
          <m:dPr>
            <m:ctrlPr>
              <w:rPr>
                <w:rFonts w:ascii="Cambria Math" w:hAnsi="Cambria Math"/>
                <w:i/>
              </w:rPr>
            </m:ctrlPr>
          </m:dPr>
          <m:e>
            <m:r>
              <w:rPr>
                <w:rFonts w:ascii="Cambria Math" w:hAnsi="Cambria Math"/>
              </w:rPr>
              <m:t>t</m:t>
            </m:r>
          </m:e>
        </m:d>
      </m:oMath>
      <w:r>
        <w:t xml:space="preserve"> – вероятность безотказной работы элемента за время </w:t>
      </w:r>
      <w:r>
        <w:rPr>
          <w:lang w:val="en-US"/>
        </w:rPr>
        <w:t>t</w:t>
      </w:r>
      <w:r>
        <w:t>;</w:t>
      </w:r>
    </w:p>
    <w:p w:rsidR="006B4047" w:rsidRDefault="006B4047" w:rsidP="006B4047">
      <w:pPr>
        <w:pStyle w:val="12"/>
        <w:spacing w:after="120"/>
      </w:pPr>
      <m:oMath>
        <m:r>
          <w:rPr>
            <w:rFonts w:ascii="Cambria Math" w:hAnsi="Cambria Math"/>
          </w:rPr>
          <m:t>λt</m:t>
        </m:r>
      </m:oMath>
      <w:r>
        <w:t xml:space="preserve"> – интенсивность отказа элемента</w:t>
      </w:r>
    </w:p>
    <w:p w:rsidR="006B4047" w:rsidRPr="006B4047" w:rsidRDefault="006B4047" w:rsidP="006B4047">
      <w:pPr>
        <w:pStyle w:val="12"/>
      </w:pPr>
      <w:r w:rsidRPr="006B4047">
        <w:rPr>
          <w:rStyle w:val="13"/>
          <w:rFonts w:eastAsia="Calibri"/>
          <w:color w:val="auto"/>
          <w:sz w:val="28"/>
          <w:lang w:bidi="ar-SA"/>
        </w:rPr>
        <w:t>Таким образом, можно считать, что функция надежности элементов системы теплоснабжения подчиняется экспоненциальному закону.</w:t>
      </w:r>
    </w:p>
    <w:p w:rsidR="006B4047" w:rsidRPr="00313F80" w:rsidRDefault="006B4047" w:rsidP="006B4047">
      <w:pPr>
        <w:pStyle w:val="12"/>
        <w:spacing w:after="240"/>
        <w:rPr>
          <w:rStyle w:val="13"/>
          <w:rFonts w:eastAsia="Calibri"/>
          <w:color w:val="auto"/>
          <w:sz w:val="28"/>
          <w:lang w:bidi="ar-SA"/>
        </w:rPr>
      </w:pPr>
      <w:r w:rsidRPr="006B4047">
        <w:rPr>
          <w:rStyle w:val="13"/>
          <w:rFonts w:eastAsia="Calibri"/>
          <w:color w:val="auto"/>
          <w:sz w:val="28"/>
          <w:lang w:bidi="ar-SA"/>
        </w:rPr>
        <w:t>Вероятнос</w:t>
      </w:r>
      <w:r>
        <w:rPr>
          <w:rStyle w:val="13"/>
          <w:rFonts w:eastAsia="Calibri"/>
          <w:color w:val="auto"/>
          <w:sz w:val="28"/>
          <w:lang w:bidi="ar-SA"/>
        </w:rPr>
        <w:t xml:space="preserve">ть же отказа элемента за время </w:t>
      </w:r>
      <w:r w:rsidRPr="006B4047">
        <w:rPr>
          <w:rStyle w:val="13"/>
          <w:rFonts w:eastAsia="Calibri"/>
          <w:i/>
          <w:color w:val="auto"/>
          <w:sz w:val="28"/>
          <w:lang w:val="en-US" w:bidi="ar-SA"/>
        </w:rPr>
        <w:t>t</w:t>
      </w:r>
      <w:r w:rsidRPr="006B4047">
        <w:rPr>
          <w:rStyle w:val="13"/>
          <w:rFonts w:eastAsia="Calibri"/>
          <w:color w:val="auto"/>
          <w:sz w:val="28"/>
          <w:lang w:bidi="ar-SA"/>
        </w:rPr>
        <w:t xml:space="preserve"> будет иметь вид:</w:t>
      </w:r>
    </w:p>
    <w:p w:rsidR="006B4047" w:rsidRDefault="006B4047" w:rsidP="006B4047">
      <w:pPr>
        <w:pStyle w:val="12"/>
        <w:spacing w:after="240"/>
        <w:rPr>
          <w:rStyle w:val="13"/>
          <w:rFonts w:eastAsia="Calibri"/>
          <w:color w:val="auto"/>
          <w:sz w:val="28"/>
          <w:lang w:bidi="ar-SA"/>
        </w:rPr>
      </w:pPr>
      <m:oMathPara>
        <m:oMath>
          <m:r>
            <w:rPr>
              <w:rStyle w:val="13"/>
              <w:rFonts w:ascii="Cambria Math" w:eastAsia="Calibri" w:hAnsi="Cambria Math"/>
              <w:color w:val="auto"/>
              <w:sz w:val="28"/>
              <w:lang w:bidi="ar-SA"/>
            </w:rPr>
            <m:t>F</m:t>
          </m:r>
          <m:d>
            <m:dPr>
              <m:ctrlPr>
                <w:rPr>
                  <w:rStyle w:val="13"/>
                  <w:rFonts w:ascii="Cambria Math" w:eastAsia="Calibri" w:hAnsi="Cambria Math"/>
                  <w:i/>
                  <w:color w:val="auto"/>
                  <w:sz w:val="28"/>
                  <w:lang w:bidi="ar-SA"/>
                </w:rPr>
              </m:ctrlPr>
            </m:dPr>
            <m:e>
              <m:r>
                <w:rPr>
                  <w:rStyle w:val="13"/>
                  <w:rFonts w:ascii="Cambria Math" w:eastAsia="Calibri" w:hAnsi="Cambria Math"/>
                  <w:color w:val="auto"/>
                  <w:sz w:val="28"/>
                  <w:lang w:bidi="ar-SA"/>
                </w:rPr>
                <m:t>t</m:t>
              </m:r>
            </m:e>
          </m:d>
          <m:r>
            <w:rPr>
              <w:rStyle w:val="13"/>
              <w:rFonts w:ascii="Cambria Math" w:eastAsia="Calibri" w:hAnsi="Cambria Math"/>
              <w:color w:val="auto"/>
              <w:sz w:val="28"/>
              <w:lang w:bidi="ar-SA"/>
            </w:rPr>
            <m:t>=1-</m:t>
          </m:r>
          <m:sSup>
            <m:sSupPr>
              <m:ctrlPr>
                <w:rPr>
                  <w:rStyle w:val="13"/>
                  <w:rFonts w:ascii="Cambria Math" w:eastAsia="Calibri" w:hAnsi="Cambria Math"/>
                  <w:i/>
                  <w:color w:val="auto"/>
                  <w:sz w:val="28"/>
                  <w:lang w:bidi="ar-SA"/>
                </w:rPr>
              </m:ctrlPr>
            </m:sSupPr>
            <m:e>
              <m:r>
                <w:rPr>
                  <w:rStyle w:val="13"/>
                  <w:rFonts w:ascii="Cambria Math" w:eastAsia="Calibri" w:hAnsi="Cambria Math"/>
                  <w:color w:val="auto"/>
                  <w:sz w:val="28"/>
                  <w:lang w:bidi="ar-SA"/>
                </w:rPr>
                <m:t>e</m:t>
              </m:r>
            </m:e>
            <m:sup>
              <m:r>
                <w:rPr>
                  <w:rStyle w:val="13"/>
                  <w:rFonts w:ascii="Cambria Math" w:eastAsia="Calibri" w:hAnsi="Cambria Math"/>
                  <w:color w:val="auto"/>
                  <w:sz w:val="28"/>
                  <w:lang w:bidi="ar-SA"/>
                </w:rPr>
                <m:t>-λt</m:t>
              </m:r>
            </m:sup>
          </m:sSup>
        </m:oMath>
      </m:oMathPara>
    </w:p>
    <w:p w:rsidR="006B4047" w:rsidRDefault="006B4047" w:rsidP="006B4047">
      <w:pPr>
        <w:pStyle w:val="12"/>
        <w:spacing w:after="240"/>
        <w:rPr>
          <w:rStyle w:val="13"/>
          <w:rFonts w:eastAsia="Calibri"/>
          <w:color w:val="auto"/>
          <w:sz w:val="28"/>
          <w:lang w:bidi="ar-SA"/>
        </w:rPr>
      </w:pPr>
      <w:r>
        <w:rPr>
          <w:rStyle w:val="13"/>
          <w:rFonts w:eastAsia="Calibri"/>
          <w:color w:val="auto"/>
          <w:sz w:val="28"/>
          <w:lang w:bidi="ar-SA"/>
        </w:rPr>
        <w:t>А плотность вероятности отказов</w:t>
      </w:r>
    </w:p>
    <w:p w:rsidR="006B4047" w:rsidRDefault="00B93AC5" w:rsidP="006B4047">
      <w:pPr>
        <w:pStyle w:val="12"/>
        <w:spacing w:after="240"/>
        <w:rPr>
          <w:i/>
          <w:szCs w:val="21"/>
          <w:lang w:val="en-US"/>
        </w:rPr>
      </w:pPr>
      <m:oMathPara>
        <m:oMath>
          <m:sSup>
            <m:sSupPr>
              <m:ctrlPr>
                <w:rPr>
                  <w:rFonts w:ascii="Cambria Math" w:hAnsi="Cambria Math"/>
                  <w:i/>
                  <w:szCs w:val="21"/>
                </w:rPr>
              </m:ctrlPr>
            </m:sSupPr>
            <m:e>
              <m:r>
                <w:rPr>
                  <w:rFonts w:ascii="Cambria Math" w:hAnsi="Cambria Math"/>
                  <w:szCs w:val="21"/>
                </w:rPr>
                <m:t>F</m:t>
              </m:r>
            </m:e>
            <m:sup>
              <m:r>
                <w:rPr>
                  <w:rFonts w:ascii="Cambria Math" w:hAnsi="Cambria Math"/>
                  <w:szCs w:val="21"/>
                </w:rPr>
                <m:t>'</m:t>
              </m:r>
            </m:sup>
          </m:sSup>
          <m:d>
            <m:dPr>
              <m:ctrlPr>
                <w:rPr>
                  <w:rFonts w:ascii="Cambria Math" w:hAnsi="Cambria Math"/>
                  <w:i/>
                  <w:szCs w:val="21"/>
                </w:rPr>
              </m:ctrlPr>
            </m:dPr>
            <m:e>
              <m:r>
                <w:rPr>
                  <w:rFonts w:ascii="Cambria Math" w:hAnsi="Cambria Math"/>
                  <w:szCs w:val="21"/>
                </w:rPr>
                <m:t>t</m:t>
              </m:r>
            </m:e>
          </m:d>
          <m:r>
            <w:rPr>
              <w:rFonts w:ascii="Cambria Math" w:hAnsi="Cambria Math"/>
              <w:szCs w:val="21"/>
            </w:rPr>
            <m:t>=f</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p>
            <m:sSupPr>
              <m:ctrlPr>
                <w:rPr>
                  <w:rFonts w:ascii="Cambria Math" w:hAnsi="Cambria Math"/>
                  <w:i/>
                  <w:szCs w:val="21"/>
                </w:rPr>
              </m:ctrlPr>
            </m:sSupPr>
            <m:e>
              <m:r>
                <w:rPr>
                  <w:rFonts w:ascii="Cambria Math" w:hAnsi="Cambria Math"/>
                  <w:szCs w:val="21"/>
                </w:rPr>
                <m:t>λe</m:t>
              </m:r>
            </m:e>
            <m:sup>
              <m:r>
                <w:rPr>
                  <w:rFonts w:ascii="Cambria Math" w:hAnsi="Cambria Math"/>
                  <w:szCs w:val="21"/>
                </w:rPr>
                <m:t>-λt</m:t>
              </m:r>
            </m:sup>
          </m:sSup>
        </m:oMath>
      </m:oMathPara>
    </w:p>
    <w:p w:rsidR="006B4047" w:rsidRPr="006B4047" w:rsidRDefault="006B4047" w:rsidP="006B4047">
      <w:pPr>
        <w:pStyle w:val="12"/>
      </w:pPr>
      <w:r w:rsidRPr="006B4047">
        <w:rPr>
          <w:rStyle w:val="13"/>
          <w:rFonts w:eastAsia="Calibri"/>
          <w:color w:val="auto"/>
          <w:sz w:val="28"/>
          <w:lang w:bidi="ar-SA"/>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6B4047" w:rsidRPr="006B4047" w:rsidRDefault="006B4047" w:rsidP="006D7E8D">
      <w:pPr>
        <w:pStyle w:val="12"/>
        <w:spacing w:after="240"/>
      </w:pPr>
      <w:r w:rsidRPr="006D7E8D">
        <w:rPr>
          <w:rStyle w:val="13"/>
          <w:rFonts w:eastAsia="Calibri"/>
          <w:color w:val="auto"/>
          <w:sz w:val="28"/>
          <w:lang w:bidi="ar-SA"/>
        </w:rPr>
        <w:t xml:space="preserve">Существует две характерные структуры системы транспорта теплоносителя: последовательная и параллельная. В случае с системами теплоснабжения </w:t>
      </w:r>
      <w:proofErr w:type="gramStart"/>
      <w:r w:rsidRPr="006D7E8D">
        <w:rPr>
          <w:rStyle w:val="13"/>
          <w:rFonts w:eastAsia="Calibri"/>
          <w:color w:val="auto"/>
          <w:sz w:val="28"/>
          <w:lang w:bidi="ar-SA"/>
        </w:rPr>
        <w:t>села</w:t>
      </w:r>
      <w:proofErr w:type="gramEnd"/>
      <w:r w:rsidRPr="006D7E8D">
        <w:rPr>
          <w:rStyle w:val="13"/>
          <w:rFonts w:eastAsia="Calibri"/>
          <w:color w:val="auto"/>
          <w:sz w:val="28"/>
          <w:lang w:bidi="ar-SA"/>
        </w:rPr>
        <w:t xml:space="preserve"> </w:t>
      </w:r>
      <w:r w:rsidR="006D7E8D" w:rsidRPr="006D7E8D">
        <w:rPr>
          <w:rStyle w:val="13"/>
          <w:rFonts w:eastAsia="Calibri"/>
          <w:color w:val="auto"/>
          <w:sz w:val="28"/>
          <w:lang w:bidi="ar-SA"/>
        </w:rPr>
        <w:t>Баклуши</w:t>
      </w:r>
      <w:r w:rsidRPr="006D7E8D">
        <w:rPr>
          <w:rStyle w:val="13"/>
          <w:rFonts w:eastAsia="Calibri"/>
          <w:color w:val="auto"/>
          <w:sz w:val="28"/>
          <w:lang w:bidi="ar-SA"/>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Pr="006D7E8D">
        <w:rPr>
          <w:rStyle w:val="13"/>
          <w:rFonts w:eastAsia="Calibri"/>
          <w:i/>
          <w:color w:val="auto"/>
          <w:sz w:val="28"/>
          <w:lang w:val="en-US" w:bidi="ar-SA"/>
        </w:rPr>
        <w:t>t</w:t>
      </w:r>
      <w:r w:rsidRPr="006D7E8D">
        <w:rPr>
          <w:rStyle w:val="13"/>
          <w:rFonts w:eastAsia="Calibri"/>
          <w:color w:val="auto"/>
          <w:sz w:val="28"/>
          <w:lang w:bidi="ar-SA"/>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6B4047" w:rsidRDefault="006D7E8D" w:rsidP="006B4047">
      <w:pPr>
        <w:pStyle w:val="12"/>
        <w:spacing w:after="240"/>
        <w:rPr>
          <w:i/>
          <w:szCs w:val="21"/>
          <w:lang w:val="en-US"/>
        </w:rPr>
      </w:pPr>
      <m:oMathPara>
        <m:oMath>
          <m:r>
            <w:rPr>
              <w:rFonts w:ascii="Cambria Math" w:hAnsi="Cambria Math"/>
              <w:szCs w:val="21"/>
            </w:rPr>
            <m:t>P</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m:oMathPara>
    </w:p>
    <w:p w:rsidR="006D7E8D" w:rsidRDefault="006D7E8D" w:rsidP="006B4047">
      <w:pPr>
        <w:pStyle w:val="12"/>
        <w:spacing w:after="240"/>
        <w:rPr>
          <w:szCs w:val="21"/>
        </w:rPr>
      </w:pPr>
      <w:r w:rsidRPr="006D7E8D">
        <w:rPr>
          <w:szCs w:val="21"/>
        </w:rPr>
        <w:t>где:</w:t>
      </w:r>
    </w:p>
    <w:p w:rsidR="006D7E8D" w:rsidRDefault="00B93AC5" w:rsidP="006B4047">
      <w:pPr>
        <w:pStyle w:val="12"/>
        <w:spacing w:after="240"/>
        <w:rPr>
          <w:szCs w:val="21"/>
        </w:rPr>
      </w:pPr>
      <m:oMath>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w:r w:rsidR="006D7E8D" w:rsidRPr="006D7E8D">
        <w:rPr>
          <w:szCs w:val="21"/>
        </w:rPr>
        <w:t xml:space="preserve"> – </w:t>
      </w:r>
      <w:r w:rsidR="006D7E8D">
        <w:rPr>
          <w:szCs w:val="21"/>
        </w:rPr>
        <w:t>вероятность безотказной работы каждого элемента.</w:t>
      </w:r>
    </w:p>
    <w:p w:rsidR="006D7E8D" w:rsidRDefault="006D7E8D" w:rsidP="006D7E8D">
      <w:pPr>
        <w:pStyle w:val="12"/>
        <w:rPr>
          <w:rStyle w:val="13"/>
          <w:rFonts w:eastAsia="Calibri"/>
          <w:color w:val="auto"/>
          <w:sz w:val="28"/>
          <w:lang w:bidi="ar-SA"/>
        </w:rPr>
      </w:pPr>
      <w:r w:rsidRPr="006D7E8D">
        <w:rPr>
          <w:rStyle w:val="13"/>
          <w:rFonts w:eastAsia="Calibri"/>
          <w:color w:val="auto"/>
          <w:sz w:val="28"/>
          <w:lang w:bidi="ar-SA"/>
        </w:rPr>
        <w:lastRenderedPageBreak/>
        <w:t>Тогда для системы, имеющей последовательную структуру, справедливо будет следующее выражение:</w:t>
      </w:r>
    </w:p>
    <w:p w:rsidR="006D7E8D" w:rsidRPr="006D7E8D" w:rsidRDefault="006D7E8D" w:rsidP="006D7E8D">
      <w:pPr>
        <w:pStyle w:val="12"/>
        <w:rPr>
          <w:i/>
          <w:sz w:val="32"/>
          <w:lang w:val="en-US"/>
        </w:rPr>
      </w:pPr>
      <m:oMathPara>
        <m:oMath>
          <m:r>
            <w:rPr>
              <w:rFonts w:ascii="Cambria Math" w:hAnsi="Cambria Math"/>
              <w:sz w:val="32"/>
            </w:rPr>
            <m:t>P</m:t>
          </m:r>
          <m:d>
            <m:dPr>
              <m:ctrlPr>
                <w:rPr>
                  <w:rFonts w:ascii="Cambria Math" w:hAnsi="Cambria Math"/>
                  <w:i/>
                  <w:sz w:val="32"/>
                </w:rPr>
              </m:ctrlPr>
            </m:dPr>
            <m:e>
              <m:r>
                <w:rPr>
                  <w:rFonts w:ascii="Cambria Math" w:hAnsi="Cambria Math"/>
                  <w:sz w:val="32"/>
                </w:rPr>
                <m:t>t</m:t>
              </m:r>
            </m:e>
          </m:d>
          <m:r>
            <w:rPr>
              <w:rFonts w:ascii="Cambria Math" w:hAnsi="Cambria Math"/>
              <w:sz w:val="32"/>
            </w:rPr>
            <m:t>=</m:t>
          </m:r>
          <m:sSup>
            <m:sSupPr>
              <m:ctrlPr>
                <w:rPr>
                  <w:rFonts w:ascii="Cambria Math" w:hAnsi="Cambria Math"/>
                  <w:i/>
                  <w:sz w:val="32"/>
                </w:rPr>
              </m:ctrlPr>
            </m:sSupPr>
            <m:e>
              <m:r>
                <w:rPr>
                  <w:rFonts w:ascii="Cambria Math" w:hAnsi="Cambria Math"/>
                  <w:sz w:val="32"/>
                </w:rPr>
                <m:t>e</m:t>
              </m:r>
            </m:e>
            <m:sup>
              <m:r>
                <w:rPr>
                  <w:rFonts w:ascii="Cambria Math" w:hAnsi="Cambria Math"/>
                  <w:sz w:val="32"/>
                </w:rPr>
                <m:t>-</m:t>
              </m:r>
              <m:nary>
                <m:naryPr>
                  <m:chr m:val="∑"/>
                  <m:limLoc m:val="undOvr"/>
                  <m:ctrlPr>
                    <w:rPr>
                      <w:rFonts w:ascii="Cambria Math" w:hAnsi="Cambria Math"/>
                      <w:i/>
                      <w:sz w:val="32"/>
                    </w:rPr>
                  </m:ctrlPr>
                </m:naryPr>
                <m:sub>
                  <m:r>
                    <w:rPr>
                      <w:rFonts w:ascii="Cambria Math" w:hAnsi="Cambria Math"/>
                      <w:sz w:val="32"/>
                    </w:rPr>
                    <m:t>1</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r>
                    <w:rPr>
                      <w:rFonts w:ascii="Cambria Math" w:hAnsi="Cambria Math"/>
                      <w:sz w:val="32"/>
                    </w:rPr>
                    <m:t>t</m:t>
                  </m:r>
                </m:e>
              </m:nary>
            </m:sup>
          </m:sSup>
        </m:oMath>
      </m:oMathPara>
    </w:p>
    <w:p w:rsidR="006D7E8D" w:rsidRDefault="00097FC9" w:rsidP="006B4047">
      <w:pPr>
        <w:pStyle w:val="12"/>
        <w:spacing w:after="240"/>
        <w:rPr>
          <w:szCs w:val="21"/>
        </w:rPr>
      </w:pPr>
      <w:r>
        <w:rPr>
          <w:szCs w:val="21"/>
        </w:rPr>
        <w:t xml:space="preserve">где: </w:t>
      </w:r>
    </w:p>
    <w:p w:rsidR="00097FC9" w:rsidRPr="00313F80" w:rsidRDefault="00B93AC5" w:rsidP="006B4047">
      <w:pPr>
        <w:pStyle w:val="12"/>
        <w:spacing w:after="240"/>
      </w:pPr>
      <m:oMath>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oMath>
      <w:r w:rsidR="00097FC9">
        <w:rPr>
          <w:sz w:val="32"/>
        </w:rPr>
        <w:t xml:space="preserve"> </w:t>
      </w:r>
      <w:r w:rsidR="00097FC9" w:rsidRPr="00097FC9">
        <w:t xml:space="preserve">– поток отказов для каждого элемента за период времени </w:t>
      </w:r>
      <w:r w:rsidR="00097FC9" w:rsidRPr="00097FC9">
        <w:rPr>
          <w:i/>
        </w:rPr>
        <w:t>t</w:t>
      </w:r>
      <w:r w:rsidR="00097FC9" w:rsidRPr="00097FC9">
        <w:t>.</w:t>
      </w:r>
    </w:p>
    <w:p w:rsidR="00097FC9" w:rsidRPr="00097FC9" w:rsidRDefault="00097FC9" w:rsidP="00097FC9">
      <w:pPr>
        <w:pStyle w:val="12"/>
      </w:pPr>
      <w:r w:rsidRPr="00097FC9">
        <w:rPr>
          <w:rStyle w:val="13"/>
          <w:rFonts w:eastAsia="Calibri"/>
          <w:color w:val="auto"/>
          <w:sz w:val="28"/>
          <w:lang w:bidi="ar-SA"/>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097FC9" w:rsidRPr="00097FC9" w:rsidRDefault="00097FC9" w:rsidP="00097FC9">
      <w:pPr>
        <w:pStyle w:val="12"/>
      </w:pPr>
      <w:r w:rsidRPr="00097FC9">
        <w:rPr>
          <w:rStyle w:val="13"/>
          <w:rFonts w:eastAsia="Calibri"/>
          <w:color w:val="auto"/>
          <w:sz w:val="28"/>
          <w:lang w:bidi="ar-SA"/>
        </w:rPr>
        <w:t>В зависимости от доли тепловыделений от общей нагрузки отопления критическое время снижения температуры воздуха в помещении до плюс 12</w:t>
      </w:r>
      <w:proofErr w:type="gramStart"/>
      <w:r w:rsidRPr="00097FC9">
        <w:rPr>
          <w:rStyle w:val="13"/>
          <w:rFonts w:eastAsia="Calibri"/>
          <w:color w:val="auto"/>
          <w:sz w:val="28"/>
          <w:lang w:bidi="ar-SA"/>
        </w:rPr>
        <w:t>°С</w:t>
      </w:r>
      <w:proofErr w:type="gramEnd"/>
      <w:r w:rsidRPr="00097FC9">
        <w:rPr>
          <w:rStyle w:val="13"/>
          <w:rFonts w:eastAsia="Calibri"/>
          <w:color w:val="auto"/>
          <w:sz w:val="28"/>
          <w:lang w:bidi="ar-SA"/>
        </w:rPr>
        <w:t xml:space="preserve"> меняется от 6,3 часа до более чем 50 часов.</w:t>
      </w:r>
    </w:p>
    <w:p w:rsidR="00097FC9" w:rsidRPr="00097FC9" w:rsidRDefault="00097FC9" w:rsidP="00097FC9">
      <w:pPr>
        <w:pStyle w:val="12"/>
        <w:spacing w:after="240"/>
      </w:pPr>
      <w:r w:rsidRPr="00097FC9">
        <w:rPr>
          <w:rStyle w:val="13"/>
          <w:rFonts w:eastAsia="Calibri"/>
          <w:color w:val="auto"/>
          <w:sz w:val="28"/>
          <w:lang w:bidi="ar-SA"/>
        </w:rPr>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097FC9" w:rsidRPr="00097FC9" w:rsidRDefault="00097FC9" w:rsidP="00BC4F5E">
      <w:pPr>
        <w:pStyle w:val="12"/>
        <w:spacing w:after="240"/>
      </w:pPr>
      <w:r w:rsidRPr="00097FC9">
        <w:rPr>
          <w:rStyle w:val="13"/>
          <w:rFonts w:eastAsia="Calibri"/>
          <w:color w:val="auto"/>
          <w:sz w:val="28"/>
          <w:lang w:bidi="ar-SA"/>
        </w:rPr>
        <w:t>вероятность отключения здания от системы теплоснабжения;</w:t>
      </w:r>
    </w:p>
    <w:p w:rsidR="00097FC9" w:rsidRPr="00097FC9" w:rsidRDefault="00097FC9" w:rsidP="00BC4F5E">
      <w:pPr>
        <w:pStyle w:val="12"/>
        <w:spacing w:after="240"/>
      </w:pPr>
      <w:r w:rsidRPr="00097FC9">
        <w:rPr>
          <w:rStyle w:val="13"/>
          <w:rFonts w:eastAsia="Calibri"/>
          <w:color w:val="auto"/>
          <w:sz w:val="28"/>
          <w:lang w:bidi="ar-SA"/>
        </w:rPr>
        <w:t>вероятность попадание этого события в период стояния низких температур наружного воздуха.</w:t>
      </w:r>
    </w:p>
    <w:p w:rsidR="005E61F7" w:rsidRPr="005E61F7" w:rsidRDefault="00097FC9" w:rsidP="005E61F7">
      <w:pPr>
        <w:pStyle w:val="12"/>
      </w:pPr>
      <w:r w:rsidRPr="005E61F7">
        <w:rPr>
          <w:rStyle w:val="13"/>
          <w:rFonts w:eastAsia="Calibri"/>
          <w:color w:val="auto"/>
          <w:sz w:val="28"/>
          <w:lang w:bidi="ar-SA"/>
        </w:rPr>
        <w:t>Учитывая малую вероятность такого события и теплоаккумулирующую способность</w:t>
      </w:r>
      <w:r w:rsidR="005E61F7" w:rsidRPr="005E61F7">
        <w:rPr>
          <w:rStyle w:val="13"/>
          <w:rFonts w:eastAsia="Calibri"/>
          <w:color w:val="auto"/>
          <w:sz w:val="28"/>
          <w:lang w:bidi="ar-SA"/>
        </w:rPr>
        <w:t xml:space="preserve"> </w:t>
      </w:r>
      <w:r w:rsidR="005E61F7">
        <w:rPr>
          <w:rStyle w:val="13"/>
          <w:rFonts w:eastAsia="Calibri"/>
          <w:color w:val="auto"/>
          <w:sz w:val="28"/>
          <w:lang w:bidi="ar-SA"/>
        </w:rPr>
        <w:t>з</w:t>
      </w:r>
      <w:r w:rsidR="005E61F7" w:rsidRPr="005E61F7">
        <w:rPr>
          <w:rStyle w:val="13"/>
          <w:rFonts w:eastAsia="Calibri"/>
          <w:color w:val="auto"/>
          <w:sz w:val="28"/>
          <w:lang w:bidi="ar-SA"/>
        </w:rPr>
        <w:t>дания, устанавливается минимальное время допустимого перерыва в теплоснабжении</w:t>
      </w:r>
      <m:oMath>
        <m:sSub>
          <m:sSubPr>
            <m:ctrlPr>
              <w:rPr>
                <w:rStyle w:val="13"/>
                <w:rFonts w:ascii="Cambria Math" w:eastAsia="Calibri" w:hAnsi="Cambria Math"/>
                <w:i/>
                <w:color w:val="auto"/>
                <w:sz w:val="28"/>
                <w:lang w:bidi="ar-SA"/>
              </w:rPr>
            </m:ctrlPr>
          </m:sSubPr>
          <m:e>
            <m:r>
              <w:rPr>
                <w:rStyle w:val="13"/>
                <w:rFonts w:ascii="Cambria Math" w:eastAsia="Calibri" w:hAnsi="Cambria Math"/>
                <w:color w:val="auto"/>
                <w:sz w:val="28"/>
                <w:lang w:bidi="ar-SA"/>
              </w:rPr>
              <m:t>τ</m:t>
            </m:r>
          </m:e>
          <m:sub>
            <w:proofErr w:type="gramStart"/>
            <m:r>
              <w:rPr>
                <w:rStyle w:val="13"/>
                <w:rFonts w:ascii="Cambria Math" w:eastAsia="Calibri" w:hAnsi="Cambria Math"/>
                <w:color w:val="auto"/>
                <w:sz w:val="28"/>
                <w:lang w:bidi="ar-SA"/>
              </w:rPr>
              <m:t>доп</m:t>
            </m:r>
            <w:proofErr w:type="gramEnd"/>
          </m:sub>
        </m:sSub>
      </m:oMath>
      <w:r w:rsidR="005E61F7" w:rsidRPr="005E61F7">
        <w:rPr>
          <w:rStyle w:val="13"/>
          <w:rFonts w:eastAsia="Calibri"/>
          <w:color w:val="auto"/>
          <w:sz w:val="28"/>
          <w:lang w:bidi="ar-SA"/>
        </w:rPr>
        <w:t>, при котором температура в помещении не снизится ниже принятой в СНиП 41-02-2003 температуры плюс 12°С. В таком случае при инцидентах на тепловых сетях потребитель не будет находиться в отказном состоянии.</w:t>
      </w:r>
    </w:p>
    <w:p w:rsidR="005E61F7" w:rsidRPr="005E61F7" w:rsidRDefault="005E61F7" w:rsidP="00997F4E">
      <w:pPr>
        <w:pStyle w:val="12"/>
        <w:spacing w:after="240"/>
      </w:pPr>
      <w:r w:rsidRPr="005E61F7">
        <w:rPr>
          <w:rStyle w:val="13"/>
          <w:rFonts w:eastAsia="Calibri"/>
          <w:color w:val="auto"/>
          <w:sz w:val="28"/>
          <w:lang w:bidi="ar-SA"/>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w:t>
      </w:r>
      <w:proofErr w:type="gramStart"/>
      <w:r w:rsidRPr="005E61F7">
        <w:rPr>
          <w:rStyle w:val="13"/>
          <w:rFonts w:eastAsia="Calibri"/>
          <w:color w:val="auto"/>
          <w:sz w:val="28"/>
          <w:lang w:bidi="ar-SA"/>
        </w:rPr>
        <w:t xml:space="preserve"> °С</w:t>
      </w:r>
      <w:proofErr w:type="gramEnd"/>
      <w:r w:rsidRPr="005E61F7">
        <w:rPr>
          <w:rStyle w:val="13"/>
          <w:rFonts w:eastAsia="Calibri"/>
          <w:color w:val="auto"/>
          <w:sz w:val="28"/>
          <w:lang w:bidi="ar-SA"/>
        </w:rPr>
        <w:t xml:space="preserve"> без учета внутренних тепловыделений рассчитывается в соответствии с (4) по формуле (стр.255)</w:t>
      </w:r>
    </w:p>
    <w:p w:rsidR="00097FC9" w:rsidRDefault="00B93AC5" w:rsidP="00997F4E">
      <w:pPr>
        <w:pStyle w:val="12"/>
        <w:spacing w:after="240"/>
        <w:jc w:val="center"/>
      </w:pPr>
      <m:oMath>
        <m:sSubSup>
          <m:sSubSupPr>
            <m:ctrlPr>
              <w:rPr>
                <w:rFonts w:ascii="Cambria Math" w:hAnsi="Cambria Math"/>
                <w:i/>
              </w:rPr>
            </m:ctrlPr>
          </m:sSubSupPr>
          <m:e>
            <m:r>
              <w:rPr>
                <w:rFonts w:ascii="Cambria Math" w:hAnsi="Cambria Math"/>
              </w:rPr>
              <m:t>τ</m:t>
            </m:r>
          </m:e>
          <m:sub>
            <m:r>
              <w:rPr>
                <w:rFonts w:ascii="Cambria Math" w:hAnsi="Cambria Math"/>
              </w:rPr>
              <m:t>β</m:t>
            </m:r>
          </m:sub>
          <m:sup>
            <m:r>
              <w:rPr>
                <w:rFonts w:ascii="Cambria Math" w:hAnsi="Cambria Math"/>
              </w:rPr>
              <m:t>норм</m:t>
            </m:r>
          </m:sup>
        </m:sSubSup>
        <m:r>
          <w:rPr>
            <w:rFonts w:ascii="Cambria Math" w:hAnsi="Cambria Math"/>
          </w:rPr>
          <m:t>=-40</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12-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num>
              <m:den>
                <m:r>
                  <w:rPr>
                    <w:rFonts w:ascii="Cambria Math" w:hAnsi="Cambria Math"/>
                  </w:rPr>
                  <m:t>22-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den>
            </m:f>
          </m:e>
        </m:func>
      </m:oMath>
      <w:r w:rsidR="00997F4E">
        <w:t>,</w:t>
      </w:r>
    </w:p>
    <w:p w:rsidR="00997F4E" w:rsidRDefault="00997F4E" w:rsidP="00997F4E">
      <w:pPr>
        <w:pStyle w:val="12"/>
        <w:spacing w:after="120"/>
      </w:pPr>
      <w:r w:rsidRPr="00997F4E">
        <w:t>где</w:t>
      </w:r>
      <w:r>
        <w:t>:</w:t>
      </w:r>
    </w:p>
    <w:p w:rsidR="00997F4E" w:rsidRDefault="00997F4E" w:rsidP="00997F4E">
      <w:pPr>
        <w:pStyle w:val="12"/>
        <w:spacing w:after="120"/>
      </w:pPr>
      <m:oMath>
        <m:r>
          <w:rPr>
            <w:rFonts w:ascii="Cambria Math" w:hAnsi="Cambria Math"/>
          </w:rPr>
          <m:t>β=40</m:t>
        </m:r>
      </m:oMath>
      <w:r>
        <w:t xml:space="preserve"> час – коэффициент тепловой аккумуляции здания;</w:t>
      </w:r>
    </w:p>
    <w:p w:rsidR="00997F4E" w:rsidRDefault="00997F4E" w:rsidP="00997F4E">
      <w:pPr>
        <w:pStyle w:val="12"/>
        <w:spacing w:after="120"/>
      </w:pPr>
      <m:oMath>
        <m:r>
          <w:rPr>
            <w:rFonts w:ascii="Cambria Math" w:hAnsi="Cambria Math"/>
          </w:rPr>
          <w:lastRenderedPageBreak/>
          <m:t>22℃</m:t>
        </m:r>
      </m:oMath>
      <w:r>
        <w:t xml:space="preserve"> – начальная внутренняя температура воздуха в отапливаемых помещениях.</w:t>
      </w:r>
    </w:p>
    <w:p w:rsidR="00997F4E" w:rsidRPr="00997F4E" w:rsidRDefault="00997F4E" w:rsidP="00997F4E">
      <w:pPr>
        <w:pStyle w:val="12"/>
        <w:spacing w:after="120"/>
      </w:pPr>
      <m:oMath>
        <m:r>
          <w:rPr>
            <w:rFonts w:ascii="Cambria Math" w:hAnsi="Cambria Math"/>
          </w:rPr>
          <m:t>12℃</m:t>
        </m:r>
      </m:oMath>
      <w:r>
        <w:t xml:space="preserve"> – конечная внутренняя температура воздуха в отапливаемых помещениях.</w:t>
      </w:r>
    </w:p>
    <w:p w:rsidR="00997F4E" w:rsidRDefault="00B93AC5" w:rsidP="00997F4E">
      <w:pPr>
        <w:pStyle w:val="12"/>
        <w:spacing w:after="240"/>
      </w:pPr>
      <m:oMath>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oMath>
      <w:r w:rsidR="00997F4E">
        <w:t xml:space="preserve"> – расчетная наружная температура для расчета отопления, равна </w:t>
      </w:r>
      <m:oMath>
        <m:r>
          <w:rPr>
            <w:rFonts w:ascii="Cambria Math" w:hAnsi="Cambria Math"/>
          </w:rPr>
          <m:t>-</m:t>
        </m:r>
        <m:r>
          <w:rPr>
            <w:rFonts w:ascii="Cambria Math"/>
          </w:rPr>
          <m:t>39</m:t>
        </m:r>
        <m:r>
          <w:rPr>
            <w:rFonts w:ascii="Cambria Math" w:hAnsi="Cambria Math"/>
          </w:rPr>
          <m:t>℃</m:t>
        </m:r>
      </m:oMath>
    </w:p>
    <w:p w:rsidR="00997F4E" w:rsidRDefault="00B93AC5" w:rsidP="00997F4E">
      <w:pPr>
        <w:pStyle w:val="12"/>
        <w:spacing w:after="240"/>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=7,2</m:t>
        </m:r>
      </m:oMath>
      <w:r w:rsidR="00997F4E">
        <w:t xml:space="preserve"> часа</w:t>
      </w:r>
    </w:p>
    <w:p w:rsidR="001829B3" w:rsidRPr="001829B3" w:rsidRDefault="001829B3" w:rsidP="001829B3">
      <w:pPr>
        <w:pStyle w:val="12"/>
      </w:pPr>
      <w:r w:rsidRPr="001829B3">
        <w:rPr>
          <w:rStyle w:val="13"/>
          <w:rFonts w:eastAsia="Calibri"/>
          <w:color w:val="auto"/>
          <w:sz w:val="28"/>
          <w:lang w:bidi="ar-SA"/>
        </w:rPr>
        <w:t>Для обеспечения внутренних температур воздуха в жилых зданиях не ниже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xml:space="preserve"> необходимо чтобы нормированное время отключения было не больше нормированного времени восстановления, которое определяется диаметром аварийного участка сети и составом аварийно-восстановительной бригады</w:t>
      </w:r>
      <w:r>
        <w:rPr>
          <w:rStyle w:val="13"/>
          <w:rFonts w:eastAsia="Calibri"/>
          <w:color w:val="auto"/>
          <w:sz w:val="28"/>
          <w:lang w:bidi="ar-SA"/>
        </w:rPr>
        <w:t>.</w:t>
      </w:r>
    </w:p>
    <w:p w:rsidR="001829B3" w:rsidRPr="001829B3" w:rsidRDefault="001829B3" w:rsidP="001829B3">
      <w:pPr>
        <w:pStyle w:val="12"/>
        <w:spacing w:after="240"/>
      </w:pPr>
      <w:r w:rsidRPr="001829B3">
        <w:rPr>
          <w:rStyle w:val="13"/>
          <w:rFonts w:eastAsia="Calibri"/>
          <w:color w:val="auto"/>
          <w:sz w:val="28"/>
          <w:lang w:bidi="ar-SA"/>
        </w:rPr>
        <w:t>Для расчета максимального диаметра трубопровода, время восстановления которого не превышало бы допустимое время остывания помещений до температуры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использована методика, предложенная профессором Е.Я. Соколовым для расчета времени восстановления поврежденного участка трубопровода</w:t>
      </w:r>
    </w:p>
    <w:p w:rsidR="00997F4E" w:rsidRPr="00313F80" w:rsidRDefault="00B93AC5" w:rsidP="001829B3">
      <w:pPr>
        <w:pStyle w:val="12"/>
        <w:spacing w:after="240"/>
        <w:ind w:firstLine="0"/>
        <w:jc w:val="center"/>
        <w:rPr>
          <w:i/>
        </w:rPr>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=1.85+24.3×</m:t>
        </m:r>
        <m:r>
          <w:rPr>
            <w:rFonts w:ascii="Cambria Math" w:hAnsi="Cambria Math"/>
            <w:lang w:val="en-US"/>
          </w:rPr>
          <m:t>d</m:t>
        </m:r>
      </m:oMath>
      <w:r w:rsidR="001829B3" w:rsidRPr="00313F80">
        <w:t>[</w:t>
      </w:r>
      <w:r w:rsidR="001829B3" w:rsidRPr="001829B3">
        <w:t>часов</w:t>
      </w:r>
      <w:r w:rsidR="001829B3" w:rsidRPr="00313F80">
        <w:t>]</w:t>
      </w:r>
    </w:p>
    <w:p w:rsidR="001829B3" w:rsidRDefault="001829B3" w:rsidP="001829B3">
      <w:pPr>
        <w:pStyle w:val="12"/>
        <w:spacing w:after="240"/>
      </w:pPr>
      <w:r>
        <w:t xml:space="preserve">где </w:t>
      </w:r>
      <w:r w:rsidRPr="001829B3">
        <w:rPr>
          <w:i/>
          <w:lang w:val="en-US"/>
        </w:rPr>
        <w:t>d</w:t>
      </w:r>
      <w:r w:rsidRPr="001829B3">
        <w:t xml:space="preserve"> – </w:t>
      </w:r>
      <w:r>
        <w:t xml:space="preserve">внутренний диаметр участка, </w:t>
      </w:r>
      <w:proofErr w:type="gramStart"/>
      <w:r>
        <w:t>м</w:t>
      </w:r>
      <w:proofErr w:type="gramEnd"/>
      <w:r>
        <w:t>;</w:t>
      </w:r>
    </w:p>
    <w:p w:rsidR="001829B3" w:rsidRDefault="001829B3" w:rsidP="001829B3">
      <w:pPr>
        <w:pStyle w:val="12"/>
        <w:spacing w:after="240"/>
        <w:rPr>
          <w:i/>
          <w:lang w:val="en-US"/>
        </w:rPr>
      </w:pPr>
      <m:oMathPara>
        <m:oMath>
          <m:r>
            <w:rPr>
              <w:rFonts w:ascii="Cambria Math" w:hAnsi="Cambria Math"/>
              <w:lang w:val="en-US"/>
            </w:rPr>
            <m:t>d=</m:t>
          </m:r>
          <m:f>
            <m:fPr>
              <m:ctrlPr>
                <w:rPr>
                  <w:rFonts w:ascii="Cambria Math" w:hAnsi="Cambria Math"/>
                  <w:i/>
                  <w:lang w:val="en-US"/>
                </w:rPr>
              </m:ctrlPr>
            </m:fPr>
            <m:num>
              <m:r>
                <w:rPr>
                  <w:rFonts w:ascii="Cambria Math" w:hAnsi="Cambria Math"/>
                  <w:lang w:val="en-US"/>
                </w:rPr>
                <m:t>7.2-1.82</m:t>
              </m:r>
            </m:num>
            <m:den>
              <m:r>
                <w:rPr>
                  <w:rFonts w:ascii="Cambria Math" w:hAnsi="Cambria Math"/>
                  <w:lang w:val="en-US"/>
                </w:rPr>
                <m:t>24.3</m:t>
              </m:r>
            </m:den>
          </m:f>
          <m:r>
            <w:rPr>
              <w:rFonts w:ascii="Cambria Math" w:hAnsi="Cambria Math"/>
              <w:lang w:val="en-US"/>
            </w:rPr>
            <m:t>=0.221</m:t>
          </m:r>
        </m:oMath>
      </m:oMathPara>
    </w:p>
    <w:p w:rsidR="001829B3" w:rsidRDefault="001829B3" w:rsidP="001829B3">
      <w:pPr>
        <w:pStyle w:val="12"/>
        <w:spacing w:after="240"/>
      </w:pPr>
      <m:oMath>
        <m:r>
          <w:rPr>
            <w:rFonts w:ascii="Cambria Math" w:hAnsi="Cambria Math"/>
            <w:lang w:val="en-US"/>
          </w:rPr>
          <m:t>d</m:t>
        </m:r>
        <m:r>
          <w:rPr>
            <w:rFonts w:ascii="Cambria Math" w:hAnsi="Cambria Math"/>
          </w:rPr>
          <m:t>=221</m:t>
        </m:r>
      </m:oMath>
      <w:r w:rsidRPr="001829B3">
        <w:t>мм</w:t>
      </w:r>
    </w:p>
    <w:p w:rsidR="005B5B10" w:rsidRDefault="001829B3" w:rsidP="001829B3">
      <w:pPr>
        <w:pStyle w:val="12"/>
        <w:spacing w:after="240"/>
        <w:rPr>
          <w:rStyle w:val="13"/>
          <w:rFonts w:eastAsia="Calibri"/>
          <w:color w:val="auto"/>
          <w:sz w:val="28"/>
          <w:lang w:bidi="ar-SA"/>
        </w:rPr>
      </w:pPr>
      <w:proofErr w:type="gramStart"/>
      <w:r w:rsidRPr="001829B3">
        <w:rPr>
          <w:rStyle w:val="13"/>
          <w:rFonts w:eastAsia="Calibri"/>
          <w:color w:val="auto"/>
          <w:sz w:val="28"/>
          <w:lang w:bidi="ar-SA"/>
        </w:rPr>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внутреннего воздуха до температуры +12°С. При этом следует иметь ввиду, что согласно СНиП 41-02-2003 участки тепловых сетей надземной прокладки протяженность до 5,0 км считаются надежными.</w:t>
      </w:r>
      <w:proofErr w:type="gramEnd"/>
      <w:r w:rsidRPr="001829B3">
        <w:rPr>
          <w:rStyle w:val="13"/>
          <w:rFonts w:eastAsia="Calibri"/>
          <w:color w:val="auto"/>
          <w:sz w:val="28"/>
          <w:lang w:bidi="ar-SA"/>
        </w:rPr>
        <w:t xml:space="preserve"> Поэтому расчет интервалов повторяемости наружных температур, при которых время восстановления трубопроводов тепловых сетей с наружными диаметрами, большими 273 мм, произведен только для трубопроводов подземной прокладки.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1829B3" w:rsidRPr="001829B3" w:rsidRDefault="001829B3" w:rsidP="00313F80">
      <w:pPr>
        <w:pStyle w:val="a3"/>
        <w:keepNext/>
        <w:spacing w:before="0" w:after="0" w:line="240" w:lineRule="auto"/>
        <w:ind w:firstLine="0"/>
        <w:jc w:val="both"/>
        <w:rPr>
          <w:b/>
          <w:sz w:val="28"/>
          <w:szCs w:val="28"/>
          <w:lang w:val="ru-RU"/>
        </w:rPr>
      </w:pPr>
      <w:r w:rsidRPr="001829B3">
        <w:rPr>
          <w:b/>
          <w:sz w:val="28"/>
          <w:szCs w:val="28"/>
          <w:lang w:val="ru-RU"/>
        </w:rPr>
        <w:lastRenderedPageBreak/>
        <w:t>Таблица</w:t>
      </w:r>
      <w:r w:rsidRPr="001829B3">
        <w:rPr>
          <w:lang w:val="ru-RU"/>
        </w:rPr>
        <w:t xml:space="preserve"> </w:t>
      </w:r>
      <w:r w:rsidR="00465083" w:rsidRPr="001829B3">
        <w:rPr>
          <w:b/>
          <w:sz w:val="28"/>
          <w:szCs w:val="28"/>
          <w:lang w:val="ru-RU"/>
        </w:rPr>
        <w:fldChar w:fldCharType="begin"/>
      </w:r>
      <w:r w:rsidRPr="001829B3">
        <w:rPr>
          <w:b/>
          <w:sz w:val="28"/>
          <w:szCs w:val="28"/>
          <w:lang w:val="ru-RU"/>
        </w:rPr>
        <w:instrText xml:space="preserve"> SEQ Таблица \* ARABIC </w:instrText>
      </w:r>
      <w:r w:rsidR="00465083" w:rsidRPr="001829B3">
        <w:rPr>
          <w:b/>
          <w:sz w:val="28"/>
          <w:szCs w:val="28"/>
          <w:lang w:val="ru-RU"/>
        </w:rPr>
        <w:fldChar w:fldCharType="separate"/>
      </w:r>
      <w:r w:rsidR="006A1863">
        <w:rPr>
          <w:b/>
          <w:noProof/>
          <w:sz w:val="28"/>
          <w:szCs w:val="28"/>
          <w:lang w:val="ru-RU"/>
        </w:rPr>
        <w:t>10</w:t>
      </w:r>
      <w:r w:rsidR="00465083" w:rsidRPr="001829B3">
        <w:rPr>
          <w:b/>
          <w:sz w:val="28"/>
          <w:szCs w:val="28"/>
          <w:lang w:val="ru-RU"/>
        </w:rPr>
        <w:fldChar w:fldCharType="end"/>
      </w:r>
    </w:p>
    <w:p w:rsidR="001829B3" w:rsidRPr="001829B3" w:rsidRDefault="001829B3" w:rsidP="00313F80">
      <w:pPr>
        <w:pStyle w:val="a3"/>
        <w:keepNext/>
        <w:spacing w:before="0" w:line="240" w:lineRule="auto"/>
        <w:ind w:firstLine="0"/>
        <w:jc w:val="both"/>
        <w:rPr>
          <w:b/>
          <w:sz w:val="28"/>
          <w:szCs w:val="28"/>
          <w:lang w:val="ru-RU"/>
        </w:rPr>
      </w:pPr>
      <w:r w:rsidRPr="001829B3">
        <w:rPr>
          <w:b/>
          <w:sz w:val="28"/>
          <w:szCs w:val="28"/>
          <w:lang w:val="ru-RU"/>
        </w:rPr>
        <w:t xml:space="preserve">Расчет времени </w:t>
      </w:r>
      <w:proofErr w:type="spellStart"/>
      <w:r w:rsidRPr="001829B3">
        <w:rPr>
          <w:b/>
          <w:sz w:val="28"/>
          <w:szCs w:val="28"/>
          <w:lang w:val="ru-RU"/>
        </w:rPr>
        <w:t>выстывания</w:t>
      </w:r>
      <w:proofErr w:type="spellEnd"/>
      <w:r w:rsidRPr="001829B3">
        <w:rPr>
          <w:b/>
          <w:sz w:val="28"/>
          <w:szCs w:val="28"/>
          <w:lang w:val="ru-RU"/>
        </w:rPr>
        <w:t xml:space="preserve"> поврежденного участка</w:t>
      </w:r>
    </w:p>
    <w:tbl>
      <w:tblPr>
        <w:tblW w:w="5000" w:type="pct"/>
        <w:tblCellMar>
          <w:left w:w="10" w:type="dxa"/>
          <w:right w:w="10" w:type="dxa"/>
        </w:tblCellMar>
        <w:tblLook w:val="04A0" w:firstRow="1" w:lastRow="0" w:firstColumn="1" w:lastColumn="0" w:noHBand="0" w:noVBand="1"/>
      </w:tblPr>
      <w:tblGrid>
        <w:gridCol w:w="4827"/>
        <w:gridCol w:w="4831"/>
      </w:tblGrid>
      <w:tr w:rsidR="001829B3" w:rsidTr="001829B3">
        <w:trPr>
          <w:trHeight w:hRule="exact" w:val="403"/>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=57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3,21</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=76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=70)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3,67</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=89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=82)</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3,81</w:t>
            </w:r>
          </w:p>
        </w:tc>
      </w:tr>
      <w:tr w:rsidR="001829B3" w:rsidTr="001829B3">
        <w:trPr>
          <w:trHeight w:hRule="exact" w:val="37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08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=100)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4,4</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33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=125)</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4,86</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=l59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=l50)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5,46</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=219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=207)</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6,85</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d„=273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=259)</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8,11</w:t>
            </w:r>
          </w:p>
        </w:tc>
      </w:tr>
      <w:tr w:rsidR="001829B3" w:rsidTr="001829B3">
        <w:trPr>
          <w:trHeight w:hRule="exact" w:val="413"/>
        </w:trPr>
        <w:tc>
          <w:tcPr>
            <w:tcW w:w="2499" w:type="pct"/>
            <w:tcBorders>
              <w:top w:val="single" w:sz="4" w:space="0" w:color="auto"/>
              <w:left w:val="single" w:sz="4" w:space="0" w:color="auto"/>
              <w:bottom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d„=309 (d</w:t>
            </w:r>
            <w:r w:rsidRPr="00FA3E9F">
              <w:rPr>
                <w:rStyle w:val="13"/>
                <w:rFonts w:eastAsiaTheme="minorHAnsi"/>
                <w:sz w:val="28"/>
                <w:szCs w:val="24"/>
                <w:vertAlign w:val="subscript"/>
                <w:lang w:val="en-US" w:eastAsia="en-US" w:bidi="en-US"/>
              </w:rPr>
              <w:t>B</w:t>
            </w:r>
            <w:r w:rsidRPr="00FA3E9F">
              <w:rPr>
                <w:rStyle w:val="13"/>
                <w:rFonts w:eastAsiaTheme="minorHAnsi"/>
                <w:sz w:val="28"/>
                <w:szCs w:val="24"/>
                <w:lang w:val="en-US" w:eastAsia="en-US" w:bidi="en-US"/>
              </w:rPr>
              <w:t>„=309)</w:t>
            </w:r>
          </w:p>
        </w:tc>
        <w:tc>
          <w:tcPr>
            <w:tcW w:w="2501" w:type="pct"/>
            <w:tcBorders>
              <w:top w:val="single" w:sz="4" w:space="0" w:color="auto"/>
              <w:left w:val="single" w:sz="4" w:space="0" w:color="auto"/>
              <w:bottom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9,33</w:t>
            </w:r>
          </w:p>
        </w:tc>
      </w:tr>
    </w:tbl>
    <w:p w:rsidR="00313F80" w:rsidRDefault="00313F80" w:rsidP="00313F80">
      <w:pPr>
        <w:pStyle w:val="a3"/>
        <w:keepNext/>
        <w:spacing w:after="0" w:line="240" w:lineRule="auto"/>
        <w:ind w:firstLine="0"/>
        <w:jc w:val="both"/>
        <w:rPr>
          <w:b/>
          <w:sz w:val="28"/>
          <w:szCs w:val="28"/>
        </w:rPr>
      </w:pPr>
      <w:r w:rsidRPr="00313F80">
        <w:rPr>
          <w:b/>
          <w:sz w:val="28"/>
          <w:szCs w:val="28"/>
          <w:lang w:val="ru-RU"/>
        </w:rPr>
        <w:t xml:space="preserve">Таблица </w:t>
      </w:r>
      <w:r w:rsidR="00465083" w:rsidRPr="00313F80">
        <w:rPr>
          <w:b/>
          <w:sz w:val="28"/>
          <w:szCs w:val="28"/>
          <w:lang w:val="ru-RU"/>
        </w:rPr>
        <w:fldChar w:fldCharType="begin"/>
      </w:r>
      <w:r w:rsidRPr="00313F80">
        <w:rPr>
          <w:b/>
          <w:sz w:val="28"/>
          <w:szCs w:val="28"/>
          <w:lang w:val="ru-RU"/>
        </w:rPr>
        <w:instrText xml:space="preserve"> SEQ Таблица \* ARABIC </w:instrText>
      </w:r>
      <w:r w:rsidR="00465083" w:rsidRPr="00313F80">
        <w:rPr>
          <w:b/>
          <w:sz w:val="28"/>
          <w:szCs w:val="28"/>
          <w:lang w:val="ru-RU"/>
        </w:rPr>
        <w:fldChar w:fldCharType="separate"/>
      </w:r>
      <w:r w:rsidR="006A1863">
        <w:rPr>
          <w:b/>
          <w:noProof/>
          <w:sz w:val="28"/>
          <w:szCs w:val="28"/>
          <w:lang w:val="ru-RU"/>
        </w:rPr>
        <w:t>11</w:t>
      </w:r>
      <w:r w:rsidR="00465083" w:rsidRPr="00313F80">
        <w:rPr>
          <w:b/>
          <w:sz w:val="28"/>
          <w:szCs w:val="28"/>
          <w:lang w:val="ru-RU"/>
        </w:rPr>
        <w:fldChar w:fldCharType="end"/>
      </w:r>
    </w:p>
    <w:p w:rsidR="00313F80" w:rsidRPr="00313F80" w:rsidRDefault="00313F80" w:rsidP="00313F80">
      <w:pPr>
        <w:pStyle w:val="a3"/>
        <w:keepNext/>
        <w:spacing w:before="0" w:line="240" w:lineRule="auto"/>
        <w:ind w:firstLine="0"/>
        <w:jc w:val="both"/>
        <w:rPr>
          <w:b/>
          <w:sz w:val="28"/>
          <w:szCs w:val="28"/>
          <w:lang w:val="ru-RU"/>
        </w:rPr>
      </w:pPr>
      <w:r w:rsidRPr="00313F80">
        <w:rPr>
          <w:b/>
          <w:sz w:val="28"/>
          <w:szCs w:val="28"/>
          <w:lang w:val="ru-RU"/>
        </w:rPr>
        <w:t>Расчет наружных температур и продолжительности их стояния при полном отключении потребителей</w:t>
      </w:r>
    </w:p>
    <w:tbl>
      <w:tblPr>
        <w:tblW w:w="5000" w:type="pct"/>
        <w:tblCellMar>
          <w:left w:w="10" w:type="dxa"/>
          <w:right w:w="10" w:type="dxa"/>
        </w:tblCellMar>
        <w:tblLook w:val="04A0" w:firstRow="1" w:lastRow="0" w:firstColumn="1" w:lastColumn="0" w:noHBand="0" w:noVBand="1"/>
      </w:tblPr>
      <w:tblGrid>
        <w:gridCol w:w="1878"/>
        <w:gridCol w:w="1914"/>
        <w:gridCol w:w="1657"/>
        <w:gridCol w:w="2405"/>
        <w:gridCol w:w="1804"/>
      </w:tblGrid>
      <w:tr w:rsidR="00313F80" w:rsidTr="003D5B20">
        <w:trPr>
          <w:cantSplit/>
          <w:trHeight w:val="20"/>
          <w:tblHeader/>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Диаметр</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 xml:space="preserve">участка, </w:t>
            </w:r>
            <w:proofErr w:type="spellStart"/>
            <w:r w:rsidRPr="00313F80">
              <w:rPr>
                <w:rStyle w:val="13"/>
                <w:rFonts w:eastAsiaTheme="minorHAnsi"/>
                <w:b/>
                <w:sz w:val="24"/>
                <w:lang w:val="en-US" w:eastAsia="en-US" w:bidi="en-US"/>
              </w:rPr>
              <w:t>d</w:t>
            </w:r>
            <w:r w:rsidRPr="00313F80">
              <w:rPr>
                <w:rStyle w:val="13"/>
                <w:rFonts w:eastAsiaTheme="minorHAnsi"/>
                <w:b/>
                <w:sz w:val="24"/>
                <w:vertAlign w:val="subscript"/>
                <w:lang w:val="en-US" w:eastAsia="en-US" w:bidi="en-US"/>
              </w:rPr>
              <w:t>H</w:t>
            </w:r>
            <w:proofErr w:type="spellEnd"/>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Время</w:t>
            </w:r>
            <w:r w:rsidRPr="00313F80">
              <w:rPr>
                <w:rStyle w:val="13"/>
                <w:rFonts w:eastAsiaTheme="minorHAnsi"/>
                <w:b/>
                <w:sz w:val="24"/>
                <w:lang w:val="en-US"/>
              </w:rPr>
              <w:t xml:space="preserve"> </w:t>
            </w:r>
            <w:r w:rsidRPr="00313F80">
              <w:rPr>
                <w:rStyle w:val="13"/>
                <w:rFonts w:eastAsiaTheme="minorHAnsi"/>
                <w:b/>
                <w:sz w:val="24"/>
              </w:rPr>
              <w:t>восстановления</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участка</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Температуры</w:t>
            </w:r>
            <w:r w:rsidRPr="00313F80">
              <w:rPr>
                <w:rStyle w:val="13"/>
                <w:rFonts w:eastAsiaTheme="minorHAnsi"/>
                <w:b/>
                <w:sz w:val="24"/>
                <w:lang w:val="en-US"/>
              </w:rPr>
              <w:t xml:space="preserve"> </w:t>
            </w:r>
            <w:r w:rsidRPr="00313F80">
              <w:rPr>
                <w:rStyle w:val="13"/>
                <w:rFonts w:eastAsiaTheme="minorHAnsi"/>
                <w:b/>
                <w:sz w:val="24"/>
              </w:rPr>
              <w:t>наружного</w:t>
            </w:r>
            <w:r w:rsidRPr="00313F80">
              <w:rPr>
                <w:rStyle w:val="13"/>
                <w:rFonts w:eastAsiaTheme="minorHAnsi"/>
                <w:b/>
                <w:sz w:val="24"/>
                <w:lang w:val="en-US"/>
              </w:rPr>
              <w:t xml:space="preserve"> </w:t>
            </w:r>
            <w:r w:rsidRPr="00313F80">
              <w:rPr>
                <w:rStyle w:val="13"/>
                <w:rFonts w:eastAsiaTheme="minorHAnsi"/>
                <w:b/>
                <w:sz w:val="24"/>
              </w:rPr>
              <w:t>воздуха</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Продолжительность</w:t>
            </w:r>
            <w:r w:rsidRPr="00313F80">
              <w:rPr>
                <w:rStyle w:val="13"/>
                <w:rFonts w:eastAsiaTheme="minorHAnsi"/>
                <w:b/>
                <w:sz w:val="24"/>
                <w:lang w:val="en-US"/>
              </w:rPr>
              <w:t xml:space="preserve"> </w:t>
            </w:r>
            <w:r w:rsidRPr="00313F80">
              <w:rPr>
                <w:rStyle w:val="13"/>
                <w:rFonts w:eastAsiaTheme="minorHAnsi"/>
                <w:b/>
                <w:sz w:val="24"/>
              </w:rPr>
              <w:t>стояния</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Доля от</w:t>
            </w:r>
            <w:r w:rsidRPr="00313F80">
              <w:rPr>
                <w:rStyle w:val="13"/>
                <w:rFonts w:eastAsiaTheme="minorHAnsi"/>
                <w:b/>
                <w:sz w:val="24"/>
                <w:lang w:val="en-US"/>
              </w:rPr>
              <w:t xml:space="preserve"> </w:t>
            </w:r>
            <w:r w:rsidRPr="00313F80">
              <w:rPr>
                <w:rStyle w:val="13"/>
                <w:rFonts w:eastAsiaTheme="minorHAnsi"/>
                <w:b/>
                <w:sz w:val="24"/>
              </w:rPr>
              <w:t>отопительного</w:t>
            </w:r>
            <w:r w:rsidRPr="00313F80">
              <w:rPr>
                <w:rStyle w:val="13"/>
                <w:rFonts w:eastAsiaTheme="minorHAnsi"/>
                <w:b/>
                <w:sz w:val="24"/>
                <w:lang w:val="en-US"/>
              </w:rPr>
              <w:t xml:space="preserve"> </w:t>
            </w:r>
            <w:r w:rsidRPr="00313F80">
              <w:rPr>
                <w:rStyle w:val="13"/>
                <w:rFonts w:eastAsiaTheme="minorHAnsi"/>
                <w:b/>
                <w:sz w:val="24"/>
              </w:rPr>
              <w:t>сезона</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57</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76</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3,67</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82</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3,81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108</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4,4</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125</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4,86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5,46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219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6,85</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-41</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273</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8,11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325</w:t>
            </w:r>
          </w:p>
        </w:tc>
        <w:tc>
          <w:tcPr>
            <w:tcW w:w="991"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9,83</w:t>
            </w:r>
          </w:p>
        </w:tc>
        <w:tc>
          <w:tcPr>
            <w:tcW w:w="858"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-26</w:t>
            </w:r>
          </w:p>
        </w:tc>
        <w:tc>
          <w:tcPr>
            <w:tcW w:w="1245"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459</w:t>
            </w:r>
          </w:p>
        </w:tc>
        <w:tc>
          <w:tcPr>
            <w:tcW w:w="93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bl>
    <w:p w:rsidR="00313F80" w:rsidRPr="00313F80" w:rsidRDefault="00313F80" w:rsidP="003D5B20">
      <w:pPr>
        <w:pStyle w:val="12"/>
        <w:spacing w:before="240"/>
      </w:pPr>
      <w:r w:rsidRPr="00313F80">
        <w:rPr>
          <w:rStyle w:val="13"/>
          <w:rFonts w:eastAsia="Calibri"/>
          <w:color w:val="auto"/>
          <w:sz w:val="28"/>
          <w:lang w:bidi="ar-SA"/>
        </w:rPr>
        <w:t>Из таблицы видно, что диапазоны температур наружного воздуха, при которых будут обеспечены температуры в отапливаемых помещениях не ниже 12</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 ограничены со стороны низких температур, так для диаметра 219 и меньше допустимое время полного отключения потребителей, равное времени восстановления поврежденного участка на всем диапазоне температур до -41°С. Меньше нормируемого, т.е. отказа сети не будет.</w:t>
      </w:r>
    </w:p>
    <w:p w:rsidR="00313F80" w:rsidRPr="00313F80" w:rsidRDefault="00313F80" w:rsidP="00313F80">
      <w:pPr>
        <w:pStyle w:val="12"/>
      </w:pPr>
      <w:r w:rsidRPr="00313F80">
        <w:rPr>
          <w:rStyle w:val="13"/>
          <w:rFonts w:eastAsia="Calibri"/>
          <w:color w:val="auto"/>
          <w:sz w:val="28"/>
          <w:lang w:bidi="ar-SA"/>
        </w:rPr>
        <w:t xml:space="preserve">Для трубопроводов тепловых сетей </w:t>
      </w:r>
      <m:oMath>
        <m:r>
          <w:rPr>
            <w:rStyle w:val="13"/>
            <w:rFonts w:ascii="Cambria Math" w:eastAsia="Calibri" w:hAnsi="Cambria Math"/>
            <w:color w:val="auto"/>
            <w:sz w:val="28"/>
            <w:lang w:val="en-US" w:bidi="ar-SA"/>
          </w:rPr>
          <m:t>dH</m:t>
        </m:r>
        <m:r>
          <w:rPr>
            <w:rStyle w:val="13"/>
            <w:rFonts w:ascii="Cambria Math" w:eastAsia="Calibri" w:hAnsi="Cambria Math"/>
            <w:color w:val="auto"/>
            <w:sz w:val="28"/>
            <w:lang w:bidi="ar-SA"/>
          </w:rPr>
          <m:t>≥273</m:t>
        </m:r>
      </m:oMath>
      <w:r w:rsidRPr="00313F80">
        <w:rPr>
          <w:rStyle w:val="13"/>
          <w:rFonts w:eastAsia="Calibri"/>
          <w:color w:val="auto"/>
          <w:sz w:val="28"/>
          <w:lang w:bidi="ar-SA"/>
        </w:rPr>
        <w:t>мм диапазон наружных температур, при которых происходит по</w:t>
      </w:r>
      <w:r>
        <w:rPr>
          <w:rStyle w:val="13"/>
          <w:rFonts w:eastAsia="Calibri"/>
          <w:color w:val="auto"/>
          <w:sz w:val="28"/>
          <w:lang w:bidi="ar-SA"/>
        </w:rPr>
        <w:t>лное отключение потребителей от</w:t>
      </w:r>
      <w:r w:rsidRPr="00313F80">
        <w:rPr>
          <w:rStyle w:val="13"/>
          <w:rFonts w:eastAsia="Calibri"/>
          <w:color w:val="auto"/>
          <w:sz w:val="28"/>
          <w:lang w:bidi="ar-SA"/>
        </w:rPr>
        <w:br/>
      </w:r>
      <m:oMath>
        <m:r>
          <w:rPr>
            <w:rStyle w:val="13"/>
            <w:rFonts w:ascii="Cambria Math" w:eastAsia="Calibri" w:hAnsi="Cambria Math"/>
            <w:color w:val="auto"/>
            <w:sz w:val="28"/>
            <w:lang w:bidi="ar-SA"/>
          </w:rPr>
          <m:t>≤-32℃</m:t>
        </m:r>
      </m:oMath>
      <w:r w:rsidRPr="00313F80">
        <w:rPr>
          <w:rStyle w:val="13"/>
          <w:rFonts w:eastAsia="Calibri"/>
          <w:color w:val="auto"/>
          <w:sz w:val="28"/>
          <w:lang w:bidi="ar-SA"/>
        </w:rPr>
        <w:t xml:space="preserve"> до </w:t>
      </w:r>
      <m:oMath>
        <m:r>
          <w:rPr>
            <w:rStyle w:val="13"/>
            <w:rFonts w:ascii="Cambria Math" w:eastAsia="Calibri" w:hAnsi="Cambria Math"/>
            <w:color w:val="auto"/>
            <w:sz w:val="28"/>
            <w:lang w:bidi="ar-SA"/>
          </w:rPr>
          <m:t>≤-11 ℃</m:t>
        </m:r>
      </m:oMath>
      <w:r w:rsidRPr="00313F80">
        <w:rPr>
          <w:rStyle w:val="13"/>
          <w:rFonts w:eastAsia="Calibri"/>
          <w:color w:val="auto"/>
          <w:sz w:val="28"/>
          <w:lang w:bidi="ar-SA"/>
        </w:rPr>
        <w:t>, в зависимости от диаметра, а продолжительность стояния температур, при которых происходит полное отключение потребителей от 105 до 2435 часов или 0,0193 до 0,447 продолжительности отопительного сезона.</w:t>
      </w:r>
    </w:p>
    <w:p w:rsidR="00313F80" w:rsidRPr="00313F80" w:rsidRDefault="00313F80" w:rsidP="00313F80">
      <w:pPr>
        <w:pStyle w:val="12"/>
      </w:pPr>
      <w:r w:rsidRPr="00313F80">
        <w:rPr>
          <w:rStyle w:val="13"/>
          <w:rFonts w:eastAsia="Calibri"/>
          <w:color w:val="auto"/>
          <w:sz w:val="28"/>
          <w:lang w:bidi="ar-SA"/>
        </w:rPr>
        <w:t xml:space="preserve">Параметры потока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w:t>
      </w:r>
    </w:p>
    <w:p w:rsidR="00313F80" w:rsidRPr="00313F80" w:rsidRDefault="00313F80" w:rsidP="00313F80">
      <w:pPr>
        <w:pStyle w:val="12"/>
      </w:pPr>
      <w:r w:rsidRPr="00313F80">
        <w:rPr>
          <w:rStyle w:val="13"/>
          <w:rFonts w:eastAsia="Calibri"/>
          <w:color w:val="auto"/>
          <w:sz w:val="28"/>
          <w:lang w:bidi="ar-SA"/>
        </w:rPr>
        <w:t xml:space="preserve">В связи с тем, что отказов за последние годы зафиксировано не было, величина потока отказов принята по справочным статистическим данным для </w:t>
      </w:r>
      <w:r w:rsidRPr="00313F80">
        <w:rPr>
          <w:rStyle w:val="13"/>
          <w:rFonts w:eastAsia="Calibri"/>
          <w:color w:val="auto"/>
          <w:sz w:val="28"/>
          <w:lang w:bidi="ar-SA"/>
        </w:rPr>
        <w:lastRenderedPageBreak/>
        <w:t xml:space="preserve">трубопроводов со </w:t>
      </w:r>
      <w:r>
        <w:rPr>
          <w:rStyle w:val="13"/>
          <w:rFonts w:eastAsia="Calibri"/>
          <w:color w:val="auto"/>
          <w:sz w:val="28"/>
          <w:lang w:bidi="ar-SA"/>
        </w:rPr>
        <w:t>сроком эксплуатации 3</w:t>
      </w:r>
      <w:r w:rsidRPr="00313F80">
        <w:rPr>
          <w:rStyle w:val="13"/>
          <w:rFonts w:eastAsia="Calibri"/>
          <w:color w:val="auto"/>
          <w:sz w:val="28"/>
          <w:lang w:bidi="ar-SA"/>
        </w:rPr>
        <w:t xml:space="preserve"> – 12лет величина потока отказов принята по справочным статистическим данным для трубопров</w:t>
      </w:r>
      <w:r>
        <w:rPr>
          <w:rStyle w:val="13"/>
          <w:rFonts w:eastAsia="Calibri"/>
          <w:color w:val="auto"/>
          <w:sz w:val="28"/>
          <w:lang w:bidi="ar-SA"/>
        </w:rPr>
        <w:t>одов со сроком эксплуатации 25</w:t>
      </w:r>
      <w:r w:rsidRPr="00313F80">
        <w:rPr>
          <w:rStyle w:val="13"/>
          <w:rFonts w:eastAsia="Calibri"/>
          <w:color w:val="auto"/>
          <w:sz w:val="28"/>
          <w:lang w:bidi="ar-SA"/>
        </w:rPr>
        <w:t>–30 лет (3).</w:t>
      </w:r>
    </w:p>
    <w:p w:rsidR="00313F80" w:rsidRPr="00313F80" w:rsidRDefault="00313F80" w:rsidP="00313F80">
      <w:pPr>
        <w:pStyle w:val="12"/>
      </w:pPr>
      <w:r w:rsidRPr="00313F80">
        <w:rPr>
          <w:rStyle w:val="13"/>
          <w:rFonts w:eastAsia="Calibri"/>
          <w:color w:val="auto"/>
          <w:sz w:val="28"/>
          <w:lang w:bidi="ar-SA"/>
        </w:rPr>
        <w:t xml:space="preserve">В расчетах принято, что поток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 xml:space="preserve"> не зависит от диаметра трубопровода, так как частота появления инцидента на участке зависит лишь от его длины, а не его площади, поскольку появление нескольких повреждений на участке по длине окружности трубы, представляет собой произведение вероятностей нескольких событий, что в итоге дает бесконечно малую величину.</w:t>
      </w:r>
    </w:p>
    <w:p w:rsidR="00313F80" w:rsidRPr="00313F80" w:rsidRDefault="00313F80" w:rsidP="00313F80">
      <w:pPr>
        <w:pStyle w:val="12"/>
      </w:pPr>
      <w:r w:rsidRPr="00313F80">
        <w:rPr>
          <w:rStyle w:val="13"/>
          <w:rFonts w:eastAsia="Calibri"/>
          <w:color w:val="auto"/>
          <w:sz w:val="28"/>
          <w:lang w:bidi="ar-SA"/>
        </w:rPr>
        <w:t>Расчет вероятности безотказной работы тепловых сетей выполнен для магистральных тепловых сетей.</w:t>
      </w:r>
    </w:p>
    <w:p w:rsidR="00313F80" w:rsidRDefault="00313F80" w:rsidP="003D5B20">
      <w:pPr>
        <w:pStyle w:val="12"/>
        <w:spacing w:after="240"/>
      </w:pPr>
      <w:r w:rsidRPr="00313F80">
        <w:rPr>
          <w:rStyle w:val="13"/>
          <w:rFonts w:eastAsia="Calibri"/>
          <w:color w:val="auto"/>
          <w:sz w:val="28"/>
          <w:lang w:bidi="ar-SA"/>
        </w:rPr>
        <w:t xml:space="preserve">В соответствии с (3) параметр потока отказов для тепловых сетей принят равным </w:t>
      </w:r>
      <m:oMath>
        <m:r>
          <w:rPr>
            <w:rStyle w:val="13"/>
            <w:rFonts w:ascii="Cambria Math" w:eastAsia="Calibri" w:hAnsi="Cambria Math"/>
            <w:color w:val="auto"/>
            <w:sz w:val="28"/>
            <w:lang w:bidi="ar-SA"/>
          </w:rPr>
          <m:t>λ=0.03</m:t>
        </m:r>
      </m:oMath>
      <w:r w:rsidRPr="00313F80">
        <w:rPr>
          <w:rStyle w:val="13"/>
          <w:rFonts w:eastAsia="Calibri"/>
          <w:color w:val="auto"/>
          <w:sz w:val="28"/>
          <w:lang w:bidi="ar-SA"/>
        </w:rPr>
        <w:t xml:space="preserve"> 1/год</w:t>
      </w:r>
      <w:proofErr w:type="gramStart"/>
      <w:r w:rsidRPr="00313F80">
        <w:rPr>
          <w:rStyle w:val="13"/>
          <w:rFonts w:eastAsia="Calibri"/>
          <w:color w:val="auto"/>
          <w:sz w:val="28"/>
          <w:lang w:bidi="ar-SA"/>
        </w:rPr>
        <w:t>.к</w:t>
      </w:r>
      <w:proofErr w:type="gramEnd"/>
      <w:r w:rsidRPr="00313F80">
        <w:rPr>
          <w:rStyle w:val="13"/>
          <w:rFonts w:eastAsia="Calibri"/>
          <w:color w:val="auto"/>
          <w:sz w:val="28"/>
          <w:lang w:bidi="ar-SA"/>
        </w:rPr>
        <w:t xml:space="preserve">м для одной трубы. Для </w:t>
      </w:r>
      <w:proofErr w:type="gramStart"/>
      <w:r w:rsidRPr="00313F80">
        <w:rPr>
          <w:rStyle w:val="13"/>
          <w:rFonts w:eastAsia="Calibri"/>
          <w:color w:val="auto"/>
          <w:sz w:val="28"/>
          <w:lang w:bidi="ar-SA"/>
        </w:rPr>
        <w:t>села</w:t>
      </w:r>
      <w:proofErr w:type="gramEnd"/>
      <w:r w:rsidRPr="00313F80">
        <w:rPr>
          <w:rStyle w:val="13"/>
          <w:rFonts w:eastAsia="Calibri"/>
          <w:color w:val="auto"/>
          <w:sz w:val="28"/>
          <w:lang w:bidi="ar-SA"/>
        </w:rPr>
        <w:t xml:space="preserve"> Баклуши продолжительность отопительного сезона составляет 5472 часов или 0,63 года. </w:t>
      </w:r>
      <w:proofErr w:type="spellStart"/>
      <w:r w:rsidRPr="00313F80">
        <w:rPr>
          <w:rStyle w:val="13"/>
          <w:rFonts w:eastAsia="Calibri"/>
          <w:color w:val="auto"/>
          <w:sz w:val="28"/>
          <w:lang w:bidi="ar-SA"/>
        </w:rPr>
        <w:t>Т.е</w:t>
      </w:r>
      <w:proofErr w:type="spellEnd"/>
      <w:r w:rsidRPr="00313F80">
        <w:rPr>
          <w:rStyle w:val="13"/>
          <w:rFonts w:eastAsia="Calibri"/>
          <w:color w:val="auto"/>
          <w:sz w:val="28"/>
          <w:lang w:bidi="ar-SA"/>
        </w:rPr>
        <w:t xml:space="preserve"> за отопительный период расчетная величина потока отказов составит </w:t>
      </w:r>
      <m:oMath>
        <m:r>
          <w:rPr>
            <w:rStyle w:val="13"/>
            <w:rFonts w:ascii="Cambria Math" w:eastAsia="Calibri" w:hAnsi="Cambria Math"/>
            <w:color w:val="auto"/>
            <w:sz w:val="28"/>
            <w:lang w:bidi="ar-SA"/>
          </w:rPr>
          <m:t xml:space="preserve">λ=0,03х0,63=0,0189 </m:t>
        </m:r>
      </m:oMath>
      <w:r w:rsidRPr="00313F80">
        <w:rPr>
          <w:rStyle w:val="13"/>
          <w:rFonts w:eastAsia="Calibri"/>
          <w:color w:val="auto"/>
          <w:sz w:val="28"/>
          <w:lang w:bidi="ar-SA"/>
        </w:rPr>
        <w:t>1/отоп</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езон, км для одной трубы.</w:t>
      </w:r>
    </w:p>
    <w:p w:rsidR="003D5B20" w:rsidRDefault="003D5B20" w:rsidP="003D5B20">
      <w:pPr>
        <w:pStyle w:val="a3"/>
        <w:keepNext/>
        <w:spacing w:before="0" w:after="0" w:line="240" w:lineRule="auto"/>
        <w:ind w:firstLine="0"/>
        <w:jc w:val="both"/>
        <w:rPr>
          <w:b/>
          <w:sz w:val="28"/>
          <w:szCs w:val="28"/>
          <w:lang w:val="ru-RU"/>
        </w:rPr>
      </w:pPr>
      <w:r w:rsidRPr="003D5B20">
        <w:rPr>
          <w:b/>
          <w:sz w:val="28"/>
          <w:szCs w:val="28"/>
          <w:lang w:val="ru-RU"/>
        </w:rPr>
        <w:t xml:space="preserve">Таблица </w:t>
      </w:r>
      <w:r w:rsidR="00465083" w:rsidRPr="003D5B20">
        <w:rPr>
          <w:b/>
          <w:sz w:val="28"/>
          <w:szCs w:val="28"/>
          <w:lang w:val="ru-RU"/>
        </w:rPr>
        <w:fldChar w:fldCharType="begin"/>
      </w:r>
      <w:r w:rsidRPr="003D5B20">
        <w:rPr>
          <w:b/>
          <w:sz w:val="28"/>
          <w:szCs w:val="28"/>
          <w:lang w:val="ru-RU"/>
        </w:rPr>
        <w:instrText xml:space="preserve"> SEQ Таблица \* ARABIC </w:instrText>
      </w:r>
      <w:r w:rsidR="00465083" w:rsidRPr="003D5B20">
        <w:rPr>
          <w:b/>
          <w:sz w:val="28"/>
          <w:szCs w:val="28"/>
          <w:lang w:val="ru-RU"/>
        </w:rPr>
        <w:fldChar w:fldCharType="separate"/>
      </w:r>
      <w:r w:rsidR="006A1863">
        <w:rPr>
          <w:b/>
          <w:noProof/>
          <w:sz w:val="28"/>
          <w:szCs w:val="28"/>
          <w:lang w:val="ru-RU"/>
        </w:rPr>
        <w:t>12</w:t>
      </w:r>
      <w:r w:rsidR="00465083" w:rsidRPr="003D5B20">
        <w:rPr>
          <w:b/>
          <w:sz w:val="28"/>
          <w:szCs w:val="28"/>
          <w:lang w:val="ru-RU"/>
        </w:rPr>
        <w:fldChar w:fldCharType="end"/>
      </w:r>
    </w:p>
    <w:p w:rsidR="003D5B20" w:rsidRPr="003D5B20" w:rsidRDefault="003D5B20" w:rsidP="003D5B20">
      <w:pPr>
        <w:pStyle w:val="a3"/>
        <w:keepNext/>
        <w:spacing w:before="0" w:line="240" w:lineRule="auto"/>
        <w:ind w:firstLine="0"/>
        <w:jc w:val="both"/>
        <w:rPr>
          <w:b/>
          <w:sz w:val="28"/>
          <w:szCs w:val="28"/>
          <w:lang w:val="ru-RU"/>
        </w:rPr>
      </w:pPr>
      <w:r w:rsidRPr="003D5B20">
        <w:rPr>
          <w:b/>
          <w:sz w:val="28"/>
          <w:szCs w:val="28"/>
          <w:lang w:val="ru-RU"/>
        </w:rPr>
        <w:t xml:space="preserve">Вероятность безотказной работы магистральных тепловых сетей </w:t>
      </w:r>
      <w:proofErr w:type="spellStart"/>
      <w:r w:rsidRPr="003D5B20">
        <w:rPr>
          <w:b/>
          <w:sz w:val="28"/>
          <w:szCs w:val="28"/>
          <w:lang w:val="ru-RU"/>
        </w:rPr>
        <w:t>с</w:t>
      </w:r>
      <w:proofErr w:type="gramStart"/>
      <w:r w:rsidRPr="003D5B20">
        <w:rPr>
          <w:b/>
          <w:sz w:val="28"/>
          <w:szCs w:val="28"/>
          <w:lang w:val="ru-RU"/>
        </w:rPr>
        <w:t>.</w:t>
      </w:r>
      <w:r>
        <w:rPr>
          <w:b/>
          <w:sz w:val="28"/>
          <w:szCs w:val="28"/>
          <w:lang w:val="ru-RU"/>
        </w:rPr>
        <w:t>Б</w:t>
      </w:r>
      <w:proofErr w:type="gramEnd"/>
      <w:r>
        <w:rPr>
          <w:b/>
          <w:sz w:val="28"/>
          <w:szCs w:val="28"/>
          <w:lang w:val="ru-RU"/>
        </w:rPr>
        <w:t>аклуши</w:t>
      </w:r>
      <w:proofErr w:type="spellEnd"/>
      <w:r w:rsidRPr="003D5B20">
        <w:rPr>
          <w:b/>
          <w:sz w:val="28"/>
          <w:szCs w:val="28"/>
          <w:lang w:val="ru-RU"/>
        </w:rPr>
        <w:t>.</w:t>
      </w:r>
    </w:p>
    <w:tbl>
      <w:tblPr>
        <w:tblW w:w="5000" w:type="pct"/>
        <w:tblCellMar>
          <w:left w:w="10" w:type="dxa"/>
          <w:right w:w="10" w:type="dxa"/>
        </w:tblCellMar>
        <w:tblLook w:val="04A0" w:firstRow="1" w:lastRow="0" w:firstColumn="1" w:lastColumn="0" w:noHBand="0" w:noVBand="1"/>
      </w:tblPr>
      <w:tblGrid>
        <w:gridCol w:w="1688"/>
        <w:gridCol w:w="663"/>
        <w:gridCol w:w="1534"/>
        <w:gridCol w:w="1669"/>
        <w:gridCol w:w="1389"/>
        <w:gridCol w:w="1373"/>
        <w:gridCol w:w="1342"/>
      </w:tblGrid>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Наименование участка сети</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d</w:t>
            </w:r>
            <w:r w:rsidRPr="003D5B20">
              <w:rPr>
                <w:rStyle w:val="Bodytext115ptBold"/>
                <w:rFonts w:eastAsiaTheme="minorHAnsi"/>
                <w:lang w:val="en-US"/>
              </w:rPr>
              <w:t>H</w:t>
            </w:r>
          </w:p>
        </w:tc>
        <w:tc>
          <w:tcPr>
            <w:tcW w:w="794" w:type="pct"/>
            <w:tcBorders>
              <w:top w:val="single" w:sz="4" w:space="0" w:color="auto"/>
              <w:left w:val="single" w:sz="4" w:space="0" w:color="auto"/>
            </w:tcBorders>
            <w:shd w:val="clear" w:color="auto" w:fill="FFFFFF"/>
            <w:vAlign w:val="center"/>
          </w:tcPr>
          <w:p w:rsidR="00313F80" w:rsidRPr="003D5B20" w:rsidRDefault="00313F80" w:rsidP="003D5B20">
            <w:pPr>
              <w:jc w:val="center"/>
            </w:pPr>
            <w:r w:rsidRPr="003D5B20">
              <w:rPr>
                <w:rStyle w:val="Bodytext115ptBold"/>
                <w:rFonts w:eastAsiaTheme="minorHAnsi"/>
                <w:lang w:val="en-US" w:eastAsia="en-US" w:bidi="en-US"/>
              </w:rPr>
              <w:t xml:space="preserve">L, </w:t>
            </w:r>
            <w:r w:rsidRPr="003D5B20">
              <w:rPr>
                <w:rStyle w:val="Bodytext115ptBold"/>
                <w:rFonts w:eastAsiaTheme="minorHAnsi"/>
              </w:rPr>
              <w:t>км однотрубного</w:t>
            </w:r>
            <w:r w:rsidR="003D5B20">
              <w:rPr>
                <w:rStyle w:val="Bodytext115ptBold"/>
                <w:rFonts w:eastAsiaTheme="minorHAnsi"/>
                <w:lang w:val="en-US"/>
              </w:rPr>
              <w:t xml:space="preserve"> </w:t>
            </w:r>
            <w:r w:rsidRPr="003D5B20">
              <w:rPr>
                <w:rStyle w:val="Bodytext115ptBold"/>
                <w:rFonts w:eastAsiaTheme="minorHAnsi"/>
              </w:rPr>
              <w:t>исчисления</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Доля отопительного сезона, </w:t>
            </w:r>
            <w:r w:rsidRPr="003D5B20">
              <w:rPr>
                <w:rStyle w:val="Bodytext115ptBold"/>
                <w:rFonts w:eastAsiaTheme="minorHAnsi"/>
                <w:lang w:val="en-US" w:eastAsia="en-US" w:bidi="en-US"/>
              </w:rPr>
              <w:t>N</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Поток отказов,</w:t>
            </w:r>
            <m:oMath>
              <m:r>
                <m:rPr>
                  <m:sty m:val="bi"/>
                </m:rPr>
                <w:rPr>
                  <w:rStyle w:val="Bodytext115ptBold"/>
                  <w:rFonts w:ascii="Cambria Math" w:eastAsiaTheme="minorHAnsi" w:hAnsi="Cambria Math"/>
                </w:rPr>
                <m:t>λ</m:t>
              </m:r>
            </m:oMath>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Вероятность безотказной работы, </w:t>
            </w:r>
            <w:proofErr w:type="gramStart"/>
            <w:r w:rsidRPr="003D5B20">
              <w:rPr>
                <w:rStyle w:val="Bodytext115ptBold"/>
                <w:rFonts w:eastAsiaTheme="minorHAnsi"/>
              </w:rPr>
              <w:t>Р</w:t>
            </w:r>
            <w:proofErr w:type="gramEnd"/>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Вероятность</w:t>
            </w:r>
            <w:r w:rsidRPr="003D5B20">
              <w:rPr>
                <w:rStyle w:val="Bodytext115ptBold"/>
                <w:rFonts w:eastAsiaTheme="minorHAnsi"/>
                <w:lang w:val="en-US"/>
              </w:rPr>
              <w:t xml:space="preserve"> </w:t>
            </w:r>
            <w:r w:rsidRPr="003D5B20">
              <w:rPr>
                <w:rStyle w:val="Bodytext115ptBold"/>
                <w:rFonts w:eastAsiaTheme="minorHAnsi"/>
              </w:rPr>
              <w:t>отказа</w:t>
            </w:r>
          </w:p>
        </w:tc>
      </w:tr>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1</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2</w:t>
            </w:r>
          </w:p>
        </w:tc>
        <w:tc>
          <w:tcPr>
            <w:tcW w:w="79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3</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4</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5</w:t>
            </w:r>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6</w:t>
            </w:r>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7</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МУП ПХ «Баклушевское»</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Котельная</w:t>
            </w:r>
          </w:p>
        </w:tc>
      </w:tr>
      <w:tr w:rsidR="00313F80" w:rsidTr="003D5B20">
        <w:trPr>
          <w:trHeight w:val="20"/>
        </w:trPr>
        <w:tc>
          <w:tcPr>
            <w:tcW w:w="87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 xml:space="preserve">Котельная - </w:t>
            </w: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343"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219</w:t>
            </w:r>
          </w:p>
        </w:tc>
        <w:tc>
          <w:tcPr>
            <w:tcW w:w="79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4,6</w:t>
            </w:r>
          </w:p>
        </w:tc>
        <w:tc>
          <w:tcPr>
            <w:tcW w:w="86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0,0027</w:t>
            </w:r>
          </w:p>
        </w:tc>
        <w:tc>
          <w:tcPr>
            <w:tcW w:w="719"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0,0036</w:t>
            </w:r>
          </w:p>
        </w:tc>
        <w:tc>
          <w:tcPr>
            <w:tcW w:w="711"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0,976</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Default="00313F80" w:rsidP="00313F80">
            <w:pPr>
              <w:jc w:val="center"/>
            </w:pPr>
            <w:r>
              <w:rPr>
                <w:rStyle w:val="13"/>
                <w:rFonts w:eastAsiaTheme="minorHAnsi"/>
              </w:rPr>
              <w:t>0,012</w:t>
            </w:r>
          </w:p>
        </w:tc>
      </w:tr>
    </w:tbl>
    <w:p w:rsidR="003D5B20" w:rsidRDefault="003D5B20" w:rsidP="003D5B20">
      <w:pPr>
        <w:pStyle w:val="12"/>
        <w:rPr>
          <w:rStyle w:val="13"/>
          <w:rFonts w:eastAsia="Calibri"/>
          <w:color w:val="auto"/>
          <w:sz w:val="28"/>
          <w:lang w:bidi="ar-SA"/>
        </w:rPr>
      </w:pPr>
    </w:p>
    <w:p w:rsidR="003D5B20" w:rsidRPr="003D5B20" w:rsidRDefault="003D5B20" w:rsidP="003D5B20">
      <w:pPr>
        <w:pStyle w:val="12"/>
      </w:pPr>
      <w:r w:rsidRPr="003D5B20">
        <w:rPr>
          <w:rStyle w:val="13"/>
          <w:rFonts w:eastAsia="Calibri"/>
          <w:color w:val="auto"/>
          <w:sz w:val="28"/>
          <w:lang w:bidi="ar-SA"/>
        </w:rPr>
        <w:t>Работа системы теплоснабжения МО Баклушевского сельсовета Доволенского района Новосибирской области по итогам 2012 г. характеризуется следующими показателями:</w:t>
      </w:r>
    </w:p>
    <w:p w:rsidR="003D5B20" w:rsidRPr="003D5B20" w:rsidRDefault="003D5B20" w:rsidP="003D5B20">
      <w:pPr>
        <w:pStyle w:val="12"/>
      </w:pPr>
      <w:r w:rsidRPr="003D5B20">
        <w:rPr>
          <w:rStyle w:val="13"/>
          <w:rFonts w:eastAsia="Calibri"/>
          <w:color w:val="auto"/>
          <w:sz w:val="28"/>
          <w:lang w:bidi="ar-SA"/>
        </w:rPr>
        <w:t>надежность обслуживания, количество аварий и повреждений, количество аварий на 1 км сетей в год: 2012 г. - нет;</w:t>
      </w:r>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изно</w:t>
      </w:r>
      <w:r>
        <w:rPr>
          <w:rStyle w:val="13"/>
          <w:rFonts w:eastAsia="Calibri"/>
          <w:color w:val="auto"/>
          <w:sz w:val="28"/>
          <w:lang w:bidi="ar-SA"/>
        </w:rPr>
        <w:t>с основных фондов 2012г. - 60%;</w:t>
      </w:r>
    </w:p>
    <w:p w:rsidR="003D5B20" w:rsidRPr="003D5B20" w:rsidRDefault="003D5B20" w:rsidP="003D5B20">
      <w:pPr>
        <w:pStyle w:val="12"/>
      </w:pPr>
      <w:r w:rsidRPr="003D5B20">
        <w:rPr>
          <w:rStyle w:val="13"/>
          <w:rFonts w:eastAsia="Calibri"/>
          <w:color w:val="auto"/>
          <w:sz w:val="28"/>
          <w:lang w:bidi="ar-SA"/>
        </w:rPr>
        <w:t>уровень потерь 2012 г. - 0,2%;</w:t>
      </w:r>
    </w:p>
    <w:p w:rsidR="003D5B20" w:rsidRDefault="003D5B20" w:rsidP="003D5B20">
      <w:pPr>
        <w:pStyle w:val="12"/>
        <w:spacing w:after="240"/>
        <w:rPr>
          <w:rStyle w:val="13"/>
          <w:rFonts w:eastAsia="Calibri"/>
          <w:color w:val="auto"/>
          <w:sz w:val="28"/>
          <w:lang w:bidi="ar-SA"/>
        </w:rPr>
      </w:pPr>
      <w:r w:rsidRPr="003D5B20">
        <w:rPr>
          <w:rStyle w:val="13"/>
          <w:rFonts w:eastAsia="Calibri"/>
          <w:color w:val="auto"/>
          <w:sz w:val="28"/>
          <w:lang w:bidi="ar-SA"/>
        </w:rPr>
        <w:t>численность работающих на 1 тыс. обслуживаемых жителей 2012 г. - 9 чел.</w:t>
      </w:r>
      <w:r>
        <w:rPr>
          <w:rStyle w:val="13"/>
          <w:rFonts w:eastAsia="Calibri"/>
          <w:color w:val="auto"/>
          <w:sz w:val="28"/>
          <w:lang w:bidi="ar-SA"/>
        </w:rPr>
        <w:br w:type="page"/>
      </w:r>
    </w:p>
    <w:p w:rsidR="003D5B20" w:rsidRPr="003D5B20" w:rsidRDefault="003D5B20" w:rsidP="0005526A">
      <w:pPr>
        <w:pStyle w:val="1"/>
        <w:jc w:val="center"/>
      </w:pPr>
      <w:bookmarkStart w:id="47" w:name="bookmark30"/>
      <w:bookmarkStart w:id="48" w:name="_Toc13599850"/>
      <w:r w:rsidRPr="003D5B20">
        <w:rPr>
          <w:rStyle w:val="Heading50"/>
          <w:rFonts w:eastAsia="Calibri"/>
          <w:b/>
          <w:bCs w:val="0"/>
          <w:color w:val="auto"/>
          <w:sz w:val="36"/>
          <w:lang w:bidi="ar-SA"/>
        </w:rPr>
        <w:lastRenderedPageBreak/>
        <w:t>ОБОСНОВАНИЕ ИНВЕСТИЦИЙ В СТРОИТЕЛЬСТВО, РЕКОНСТРУКЦИЮ И ТЕХНИЧЕСКОЕ ПЕРЕВООРУЖЕНИЕ</w:t>
      </w:r>
      <w:bookmarkEnd w:id="47"/>
      <w:bookmarkEnd w:id="48"/>
    </w:p>
    <w:p w:rsidR="003D5B20" w:rsidRPr="003D5B20" w:rsidRDefault="003D5B20" w:rsidP="0005526A">
      <w:pPr>
        <w:pStyle w:val="2"/>
        <w:jc w:val="left"/>
      </w:pPr>
      <w:bookmarkStart w:id="49" w:name="bookmark31"/>
      <w:bookmarkStart w:id="50" w:name="_Toc13599851"/>
      <w:r w:rsidRPr="003D5B20">
        <w:rPr>
          <w:rStyle w:val="Heading50"/>
          <w:rFonts w:eastAsia="Calibri"/>
          <w:b/>
          <w:bCs w:val="0"/>
          <w:color w:val="auto"/>
          <w:sz w:val="32"/>
          <w:lang w:bidi="ar-SA"/>
        </w:rPr>
        <w:t>Основные направления модернизации системы теплоснабжения</w:t>
      </w:r>
      <w:bookmarkEnd w:id="49"/>
      <w:bookmarkEnd w:id="50"/>
    </w:p>
    <w:p w:rsidR="003D5B20" w:rsidRPr="003D5B20" w:rsidRDefault="003D5B20" w:rsidP="003D5B20">
      <w:pPr>
        <w:pStyle w:val="12"/>
        <w:spacing w:after="240"/>
      </w:pPr>
      <w:r w:rsidRPr="003D5B20">
        <w:rPr>
          <w:rStyle w:val="13"/>
          <w:rFonts w:eastAsia="Calibri"/>
          <w:color w:val="auto"/>
          <w:sz w:val="28"/>
          <w:lang w:bidi="ar-SA"/>
        </w:rPr>
        <w:t>Анализ существующей системы теплоснабжения и дальнейших перспектив развития МО</w:t>
      </w:r>
      <w:r>
        <w:rPr>
          <w:rStyle w:val="13"/>
          <w:rFonts w:eastAsia="Calibri"/>
          <w:color w:val="auto"/>
          <w:sz w:val="28"/>
          <w:lang w:bidi="ar-SA"/>
        </w:rPr>
        <w:t xml:space="preserve"> </w:t>
      </w:r>
      <w:r w:rsidRPr="003D5B20">
        <w:rPr>
          <w:rStyle w:val="13"/>
          <w:rFonts w:eastAsia="Calibri"/>
          <w:color w:val="auto"/>
          <w:sz w:val="28"/>
          <w:lang w:bidi="ar-SA"/>
        </w:rPr>
        <w:t xml:space="preserve">Баклушевского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w:t>
      </w:r>
      <w:proofErr w:type="gramStart"/>
      <w:r w:rsidRPr="003D5B20">
        <w:rPr>
          <w:rStyle w:val="13"/>
          <w:rFonts w:eastAsia="Calibri"/>
          <w:color w:val="auto"/>
          <w:sz w:val="28"/>
          <w:lang w:bidi="ar-SA"/>
        </w:rPr>
        <w:t>на</w:t>
      </w:r>
      <w:proofErr w:type="gramEnd"/>
      <w:r w:rsidRPr="003D5B20">
        <w:rPr>
          <w:rStyle w:val="13"/>
          <w:rFonts w:eastAsia="Calibri"/>
          <w:color w:val="auto"/>
          <w:sz w:val="28"/>
          <w:lang w:bidi="ar-SA"/>
        </w:rPr>
        <w:t xml:space="preserve"> современное, отвечающее энергосберегающим технологиям.</w:t>
      </w:r>
    </w:p>
    <w:p w:rsidR="003D5B20" w:rsidRPr="003D5B20" w:rsidRDefault="003D5B20" w:rsidP="0005526A">
      <w:pPr>
        <w:pStyle w:val="2"/>
        <w:jc w:val="left"/>
      </w:pPr>
      <w:bookmarkStart w:id="51" w:name="_Toc13599852"/>
      <w:r w:rsidRPr="003D5B20">
        <w:rPr>
          <w:rStyle w:val="Heading50"/>
          <w:rFonts w:eastAsia="Calibri"/>
          <w:b/>
          <w:bCs w:val="0"/>
          <w:color w:val="auto"/>
          <w:sz w:val="32"/>
          <w:lang w:bidi="ar-SA"/>
        </w:rPr>
        <w:t xml:space="preserve">Цели и задачи </w:t>
      </w:r>
      <w:r w:rsidR="0005526A">
        <w:rPr>
          <w:rStyle w:val="Heading50"/>
          <w:rFonts w:eastAsia="Calibri"/>
          <w:b/>
          <w:bCs w:val="0"/>
          <w:color w:val="auto"/>
          <w:sz w:val="32"/>
          <w:lang w:bidi="ar-SA"/>
        </w:rPr>
        <w:t>и</w:t>
      </w:r>
      <w:r w:rsidRPr="003D5B20">
        <w:rPr>
          <w:rStyle w:val="Heading50"/>
          <w:rFonts w:eastAsia="Calibri"/>
          <w:b/>
          <w:bCs w:val="0"/>
          <w:color w:val="auto"/>
          <w:sz w:val="32"/>
          <w:lang w:bidi="ar-SA"/>
        </w:rPr>
        <w:t>нвестиционной программы</w:t>
      </w:r>
      <w:bookmarkEnd w:id="51"/>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Основной целью является повышение экономических показателей ЖКХ, улучшение</w:t>
      </w:r>
      <w:r>
        <w:rPr>
          <w:rStyle w:val="13"/>
          <w:rFonts w:eastAsia="Calibri"/>
          <w:color w:val="auto"/>
          <w:sz w:val="28"/>
          <w:lang w:bidi="ar-SA"/>
        </w:rPr>
        <w:t xml:space="preserve"> </w:t>
      </w:r>
      <w:r w:rsidRPr="003D5B20">
        <w:rPr>
          <w:rStyle w:val="13"/>
          <w:rFonts w:eastAsia="Calibri"/>
          <w:color w:val="auto"/>
          <w:sz w:val="28"/>
          <w:lang w:bidi="ar-SA"/>
        </w:rPr>
        <w:t>условий жизни населения через повышение эффективности использования топлива и энергии</w:t>
      </w:r>
      <w:r w:rsidRPr="003D5B20">
        <w:t xml:space="preserve"> </w:t>
      </w:r>
      <w:r w:rsidRPr="003D5B20">
        <w:rPr>
          <w:rStyle w:val="13"/>
          <w:rFonts w:eastAsia="Calibri"/>
          <w:color w:val="auto"/>
          <w:sz w:val="28"/>
          <w:lang w:bidi="ar-SA"/>
        </w:rPr>
        <w:t xml:space="preserve">на один рубль предоставляемых услуг, снижение финансовой нагрузки на бюджет Баклушевского сельсовета за счет сокращения платежей за топливо, тепло- и электроэнергию. </w:t>
      </w:r>
    </w:p>
    <w:p w:rsidR="003D5B20" w:rsidRPr="003D5B20" w:rsidRDefault="003D5B20" w:rsidP="003D5B20">
      <w:pPr>
        <w:pStyle w:val="12"/>
        <w:spacing w:after="240"/>
      </w:pPr>
      <w:r w:rsidRPr="003D5B20">
        <w:rPr>
          <w:rStyle w:val="13"/>
          <w:rFonts w:eastAsia="Calibri"/>
          <w:color w:val="auto"/>
          <w:sz w:val="28"/>
          <w:lang w:bidi="ar-SA"/>
        </w:rPr>
        <w:t>Целями программы являются:</w:t>
      </w:r>
    </w:p>
    <w:p w:rsidR="003D5B20" w:rsidRPr="003D5B20" w:rsidRDefault="003D5B20" w:rsidP="003D5B20">
      <w:pPr>
        <w:pStyle w:val="12"/>
        <w:numPr>
          <w:ilvl w:val="0"/>
          <w:numId w:val="23"/>
        </w:numPr>
      </w:pPr>
      <w:r w:rsidRPr="003D5B20">
        <w:rPr>
          <w:rStyle w:val="13"/>
          <w:rFonts w:eastAsia="Calibri"/>
          <w:color w:val="auto"/>
          <w:sz w:val="28"/>
          <w:lang w:bidi="ar-SA"/>
        </w:rPr>
        <w:t>обеспечение режима надежного, бездефицитного энергоснабжения Баклушевского сельсовета;</w:t>
      </w:r>
    </w:p>
    <w:p w:rsidR="003D5B20" w:rsidRPr="003D5B20" w:rsidRDefault="003D5B20" w:rsidP="003D5B20">
      <w:pPr>
        <w:pStyle w:val="12"/>
        <w:numPr>
          <w:ilvl w:val="0"/>
          <w:numId w:val="23"/>
        </w:numPr>
      </w:pPr>
      <w:r w:rsidRPr="003D5B20">
        <w:rPr>
          <w:rStyle w:val="13"/>
          <w:rFonts w:eastAsia="Calibri"/>
          <w:color w:val="auto"/>
          <w:sz w:val="28"/>
          <w:lang w:bidi="ar-SA"/>
        </w:rPr>
        <w:t>организация приборного учета потребления воды, тепловой и электрической энергии;</w:t>
      </w:r>
    </w:p>
    <w:p w:rsidR="003D5B20" w:rsidRPr="003D5B20" w:rsidRDefault="003D5B20" w:rsidP="003D5B20">
      <w:pPr>
        <w:pStyle w:val="12"/>
        <w:numPr>
          <w:ilvl w:val="0"/>
          <w:numId w:val="23"/>
        </w:numPr>
      </w:pPr>
      <w:r w:rsidRPr="003D5B20">
        <w:rPr>
          <w:rStyle w:val="13"/>
          <w:rFonts w:eastAsia="Calibri"/>
          <w:color w:val="auto"/>
          <w:sz w:val="28"/>
          <w:lang w:bidi="ar-SA"/>
        </w:rPr>
        <w:t xml:space="preserve">создание системы оперативного </w:t>
      </w:r>
      <w:proofErr w:type="gramStart"/>
      <w:r w:rsidRPr="003D5B20">
        <w:rPr>
          <w:rStyle w:val="13"/>
          <w:rFonts w:eastAsia="Calibri"/>
          <w:color w:val="auto"/>
          <w:sz w:val="28"/>
          <w:lang w:bidi="ar-SA"/>
        </w:rPr>
        <w:t>контроля за</w:t>
      </w:r>
      <w:proofErr w:type="gramEnd"/>
      <w:r w:rsidRPr="003D5B20">
        <w:rPr>
          <w:rStyle w:val="13"/>
          <w:rFonts w:eastAsia="Calibri"/>
          <w:color w:val="auto"/>
          <w:sz w:val="28"/>
          <w:lang w:bidi="ar-SA"/>
        </w:rPr>
        <w:t xml:space="preserve"> состоянием жилищного фонда;</w:t>
      </w:r>
    </w:p>
    <w:p w:rsidR="003D5B20" w:rsidRPr="003D5B20" w:rsidRDefault="003D5B20" w:rsidP="003D5B20">
      <w:pPr>
        <w:pStyle w:val="12"/>
        <w:numPr>
          <w:ilvl w:val="0"/>
          <w:numId w:val="23"/>
        </w:numPr>
      </w:pPr>
      <w:r w:rsidRPr="003D5B20">
        <w:rPr>
          <w:rStyle w:val="13"/>
          <w:rFonts w:eastAsia="Calibri"/>
          <w:color w:val="auto"/>
          <w:sz w:val="28"/>
          <w:lang w:bidi="ar-SA"/>
        </w:rPr>
        <w:t>снижение расхода энергоресурсов, обеспечение эффективности их использования;</w:t>
      </w:r>
    </w:p>
    <w:p w:rsidR="003D5B20" w:rsidRPr="003D5B20" w:rsidRDefault="003D5B20" w:rsidP="003D5B20">
      <w:pPr>
        <w:pStyle w:val="12"/>
        <w:numPr>
          <w:ilvl w:val="0"/>
          <w:numId w:val="23"/>
        </w:numPr>
      </w:pPr>
      <w:r w:rsidRPr="003D5B20">
        <w:rPr>
          <w:rStyle w:val="13"/>
          <w:rFonts w:eastAsia="Calibri"/>
          <w:color w:val="auto"/>
          <w:sz w:val="28"/>
          <w:lang w:bidi="ar-SA"/>
        </w:rPr>
        <w:t>создание благоприятных условий для превращения энергосбережения в привлекательную сферу для бизнеса;</w:t>
      </w:r>
    </w:p>
    <w:p w:rsidR="003D5B20" w:rsidRPr="003D5B20" w:rsidRDefault="003D5B20" w:rsidP="003D5B20">
      <w:pPr>
        <w:pStyle w:val="12"/>
        <w:numPr>
          <w:ilvl w:val="0"/>
          <w:numId w:val="23"/>
        </w:numPr>
        <w:spacing w:after="240"/>
        <w:rPr>
          <w:rStyle w:val="13"/>
          <w:rFonts w:eastAsia="Calibri"/>
          <w:color w:val="auto"/>
          <w:sz w:val="28"/>
          <w:lang w:bidi="ar-SA"/>
        </w:rPr>
      </w:pPr>
      <w:r w:rsidRPr="003D5B20">
        <w:rPr>
          <w:rStyle w:val="13"/>
          <w:rFonts w:eastAsia="Calibri"/>
          <w:color w:val="auto"/>
          <w:sz w:val="28"/>
          <w:lang w:bidi="ar-SA"/>
        </w:rPr>
        <w:t>активное вовлечение всех групп потребителей</w:t>
      </w:r>
      <w:r>
        <w:rPr>
          <w:rStyle w:val="13"/>
          <w:rFonts w:eastAsia="Calibri"/>
          <w:color w:val="auto"/>
          <w:sz w:val="28"/>
          <w:lang w:bidi="ar-SA"/>
        </w:rPr>
        <w:t xml:space="preserve"> в </w:t>
      </w:r>
      <w:proofErr w:type="spellStart"/>
      <w:r>
        <w:rPr>
          <w:rStyle w:val="13"/>
          <w:rFonts w:eastAsia="Calibri"/>
          <w:color w:val="auto"/>
          <w:sz w:val="28"/>
          <w:lang w:bidi="ar-SA"/>
        </w:rPr>
        <w:t>энерго</w:t>
      </w:r>
      <w:proofErr w:type="spellEnd"/>
      <w:r>
        <w:rPr>
          <w:rStyle w:val="13"/>
          <w:rFonts w:eastAsia="Calibri"/>
          <w:color w:val="auto"/>
          <w:sz w:val="28"/>
          <w:lang w:bidi="ar-SA"/>
        </w:rPr>
        <w:t>- и ресурсосбережение.</w:t>
      </w:r>
    </w:p>
    <w:p w:rsidR="003D5B20" w:rsidRPr="003D5B20" w:rsidRDefault="003D5B20" w:rsidP="003D5B20">
      <w:pPr>
        <w:pStyle w:val="12"/>
      </w:pPr>
      <w:r w:rsidRPr="003D5B20">
        <w:rPr>
          <w:rStyle w:val="13"/>
          <w:rFonts w:eastAsia="Calibri"/>
          <w:color w:val="auto"/>
          <w:sz w:val="28"/>
          <w:lang w:bidi="ar-SA"/>
        </w:rPr>
        <w:t>Повышение эффективности использования энергетических ресурсов в Баклушевском</w:t>
      </w:r>
      <w:r>
        <w:rPr>
          <w:rStyle w:val="13"/>
          <w:rFonts w:eastAsia="Calibri"/>
          <w:color w:val="auto"/>
          <w:sz w:val="28"/>
          <w:lang w:bidi="ar-SA"/>
        </w:rPr>
        <w:t xml:space="preserve"> </w:t>
      </w:r>
      <w:r w:rsidRPr="003D5B20">
        <w:rPr>
          <w:rStyle w:val="13"/>
          <w:rFonts w:eastAsia="Calibri"/>
          <w:color w:val="auto"/>
          <w:sz w:val="28"/>
          <w:lang w:bidi="ar-SA"/>
        </w:rPr>
        <w:t>сельсовете позволит обеспечить снижение объема потребления.</w:t>
      </w:r>
    </w:p>
    <w:p w:rsidR="003D5B20" w:rsidRPr="003D5B20" w:rsidRDefault="003D5B20" w:rsidP="003D5B20">
      <w:pPr>
        <w:pStyle w:val="12"/>
      </w:pPr>
      <w:r w:rsidRPr="003D5B20">
        <w:rPr>
          <w:rStyle w:val="13"/>
          <w:rFonts w:eastAsia="Calibri"/>
          <w:color w:val="auto"/>
          <w:sz w:val="28"/>
          <w:lang w:bidi="ar-SA"/>
        </w:rPr>
        <w:t xml:space="preserve">Задача администрации Баклушевского </w:t>
      </w:r>
      <w:proofErr w:type="gramStart"/>
      <w:r w:rsidRPr="003D5B20">
        <w:rPr>
          <w:rStyle w:val="13"/>
          <w:rFonts w:eastAsia="Calibri"/>
          <w:color w:val="auto"/>
          <w:sz w:val="28"/>
          <w:lang w:bidi="ar-SA"/>
        </w:rPr>
        <w:t>сельсовета</w:t>
      </w:r>
      <w:proofErr w:type="gramEnd"/>
      <w:r w:rsidRPr="003D5B20">
        <w:rPr>
          <w:rStyle w:val="13"/>
          <w:rFonts w:eastAsia="Calibri"/>
          <w:color w:val="auto"/>
          <w:sz w:val="28"/>
          <w:lang w:bidi="ar-SA"/>
        </w:rPr>
        <w:t xml:space="preserve"> - определить </w:t>
      </w:r>
      <w:proofErr w:type="gramStart"/>
      <w:r w:rsidRPr="003D5B20">
        <w:rPr>
          <w:rStyle w:val="13"/>
          <w:rFonts w:eastAsia="Calibri"/>
          <w:color w:val="auto"/>
          <w:sz w:val="28"/>
          <w:lang w:bidi="ar-SA"/>
        </w:rPr>
        <w:t>какими</w:t>
      </w:r>
      <w:proofErr w:type="gramEnd"/>
      <w:r w:rsidRPr="003D5B20">
        <w:rPr>
          <w:rStyle w:val="13"/>
          <w:rFonts w:eastAsia="Calibri"/>
          <w:color w:val="auto"/>
          <w:sz w:val="28"/>
          <w:lang w:bidi="ar-SA"/>
        </w:rPr>
        <w:t xml:space="preserve"> мерами, и насколько можно осуществить повышение </w:t>
      </w:r>
      <w:proofErr w:type="spellStart"/>
      <w:r w:rsidRPr="003D5B20">
        <w:rPr>
          <w:rStyle w:val="13"/>
          <w:rFonts w:eastAsia="Calibri"/>
          <w:color w:val="auto"/>
          <w:sz w:val="28"/>
          <w:lang w:bidi="ar-SA"/>
        </w:rPr>
        <w:t>энергоэффективности</w:t>
      </w:r>
      <w:proofErr w:type="spellEnd"/>
      <w:r w:rsidRPr="003D5B20">
        <w:rPr>
          <w:rStyle w:val="13"/>
          <w:rFonts w:eastAsia="Calibri"/>
          <w:color w:val="auto"/>
          <w:sz w:val="28"/>
          <w:lang w:bidi="ar-SA"/>
        </w:rPr>
        <w:t xml:space="preserve"> во всех отраслях и поселениях.</w:t>
      </w:r>
    </w:p>
    <w:p w:rsidR="003D5B20" w:rsidRDefault="003D5B20">
      <w:pPr>
        <w:spacing w:line="276" w:lineRule="auto"/>
        <w:rPr>
          <w:rFonts w:eastAsia="Calibri" w:cs="Times New Roman"/>
          <w:sz w:val="28"/>
          <w:szCs w:val="28"/>
        </w:rPr>
      </w:pPr>
      <w:r>
        <w:br w:type="page"/>
      </w:r>
    </w:p>
    <w:p w:rsidR="003D5B20" w:rsidRPr="003D5B20" w:rsidRDefault="003D5B20" w:rsidP="0005526A">
      <w:pPr>
        <w:pStyle w:val="2"/>
        <w:spacing w:after="120"/>
        <w:ind w:left="788" w:hanging="431"/>
        <w:jc w:val="left"/>
      </w:pPr>
      <w:bookmarkStart w:id="52" w:name="bookmark33"/>
      <w:bookmarkStart w:id="53" w:name="_Toc13599853"/>
      <w:r w:rsidRPr="003D5B20">
        <w:rPr>
          <w:rStyle w:val="Heading50"/>
          <w:rFonts w:eastAsia="Calibri"/>
          <w:b/>
          <w:bCs w:val="0"/>
          <w:color w:val="auto"/>
          <w:sz w:val="32"/>
          <w:lang w:bidi="ar-SA"/>
        </w:rPr>
        <w:lastRenderedPageBreak/>
        <w:t>Финансовые механизмы реализации Программы</w:t>
      </w:r>
      <w:bookmarkEnd w:id="52"/>
      <w:bookmarkEnd w:id="53"/>
    </w:p>
    <w:p w:rsidR="003D5B20" w:rsidRDefault="003D5B20" w:rsidP="00FA3E9F">
      <w:pPr>
        <w:pStyle w:val="12"/>
        <w:spacing w:after="120"/>
        <w:rPr>
          <w:rStyle w:val="13"/>
          <w:rFonts w:eastAsia="Calibri"/>
          <w:color w:val="auto"/>
          <w:sz w:val="28"/>
          <w:lang w:bidi="ar-SA"/>
        </w:rPr>
      </w:pPr>
      <w:r w:rsidRPr="003D5B20">
        <w:rPr>
          <w:rStyle w:val="13"/>
          <w:rFonts w:eastAsia="Calibri"/>
          <w:color w:val="auto"/>
          <w:sz w:val="28"/>
          <w:lang w:bidi="ar-SA"/>
        </w:rPr>
        <w:t>При реализации Программы для достижения поставленных целей планируется довести в 2013-2017 годах объем привлекаемых в энергосбережение средств</w:t>
      </w:r>
      <w:r w:rsidRPr="003D5B20">
        <w:t xml:space="preserve"> </w:t>
      </w:r>
      <w:r w:rsidRPr="003D5B20">
        <w:rPr>
          <w:rStyle w:val="13"/>
          <w:rFonts w:eastAsia="Calibri"/>
          <w:color w:val="auto"/>
          <w:sz w:val="28"/>
          <w:lang w:bidi="ar-SA"/>
        </w:rPr>
        <w:t>до 14184,7 тыс. рублей, из них:</w:t>
      </w: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124"/>
      </w:tblGrid>
      <w:tr w:rsidR="003D5B20" w:rsidTr="000D08BB">
        <w:trPr>
          <w:jc w:val="center"/>
        </w:trPr>
        <w:tc>
          <w:tcPr>
            <w:tcW w:w="0" w:type="auto"/>
          </w:tcPr>
          <w:p w:rsidR="003D5B20" w:rsidRDefault="003D5B20" w:rsidP="003D5B20">
            <w:pPr>
              <w:pStyle w:val="12"/>
              <w:ind w:firstLine="0"/>
              <w:rPr>
                <w:rStyle w:val="13"/>
                <w:rFonts w:eastAsia="Calibri"/>
                <w:color w:val="auto"/>
                <w:sz w:val="28"/>
                <w:lang w:bidi="ar-SA"/>
              </w:rPr>
            </w:pPr>
            <w:r>
              <w:t>Бюджет Баклушевского сельсовета</w:t>
            </w:r>
          </w:p>
        </w:tc>
        <w:tc>
          <w:tcPr>
            <w:tcW w:w="0" w:type="auto"/>
          </w:tcPr>
          <w:p w:rsidR="003D5B20" w:rsidRDefault="003D5B20" w:rsidP="000D08BB">
            <w:pPr>
              <w:pStyle w:val="12"/>
              <w:ind w:firstLine="0"/>
            </w:pPr>
            <w:r>
              <w:t>7000,0 тыс. руб.</w:t>
            </w:r>
          </w:p>
          <w:p w:rsidR="003D5B20" w:rsidRDefault="003D5B20" w:rsidP="000D08BB">
            <w:pPr>
              <w:pStyle w:val="12"/>
              <w:ind w:firstLine="0"/>
              <w:rPr>
                <w:rStyle w:val="13"/>
                <w:rFonts w:eastAsia="Calibri"/>
                <w:color w:val="auto"/>
                <w:sz w:val="28"/>
                <w:lang w:bidi="ar-SA"/>
              </w:rPr>
            </w:pPr>
          </w:p>
        </w:tc>
      </w:tr>
      <w:tr w:rsidR="003D5B20" w:rsidTr="000D08BB">
        <w:trPr>
          <w:jc w:val="center"/>
        </w:trPr>
        <w:tc>
          <w:tcPr>
            <w:tcW w:w="0" w:type="auto"/>
          </w:tcPr>
          <w:p w:rsidR="003D5B20" w:rsidRDefault="00FA3E9F" w:rsidP="003D5B20">
            <w:pPr>
              <w:pStyle w:val="12"/>
              <w:ind w:firstLine="0"/>
              <w:rPr>
                <w:rStyle w:val="13"/>
                <w:rFonts w:eastAsia="Calibri"/>
                <w:color w:val="auto"/>
                <w:sz w:val="28"/>
                <w:lang w:bidi="ar-SA"/>
              </w:rPr>
            </w:pPr>
            <w:r>
              <w:t>В</w:t>
            </w:r>
            <w:r w:rsidR="003D5B20">
              <w:t>небюджетные средства</w:t>
            </w:r>
          </w:p>
        </w:tc>
        <w:tc>
          <w:tcPr>
            <w:tcW w:w="0" w:type="auto"/>
          </w:tcPr>
          <w:p w:rsidR="003D5B20" w:rsidRPr="000D08BB" w:rsidRDefault="000D08BB" w:rsidP="003D5B20">
            <w:pPr>
              <w:pStyle w:val="12"/>
              <w:ind w:firstLine="0"/>
              <w:rPr>
                <w:rStyle w:val="13"/>
                <w:rFonts w:eastAsia="Calibri"/>
                <w:color w:val="auto"/>
                <w:sz w:val="28"/>
                <w:lang w:bidi="ar-SA"/>
              </w:rPr>
            </w:pPr>
            <w:r>
              <w:rPr>
                <w:rStyle w:val="13"/>
                <w:rFonts w:eastAsia="Calibri"/>
                <w:color w:val="auto"/>
                <w:sz w:val="28"/>
                <w:lang w:val="en-US" w:bidi="ar-SA"/>
              </w:rPr>
              <w:t>669</w:t>
            </w:r>
            <w:proofErr w:type="gramStart"/>
            <w:r>
              <w:rPr>
                <w:rStyle w:val="13"/>
                <w:rFonts w:eastAsia="Calibri"/>
                <w:color w:val="auto"/>
                <w:sz w:val="28"/>
                <w:lang w:bidi="ar-SA"/>
              </w:rPr>
              <w:t>,</w:t>
            </w:r>
            <w:r>
              <w:rPr>
                <w:rStyle w:val="13"/>
                <w:rFonts w:eastAsia="Calibri"/>
                <w:color w:val="auto"/>
                <w:sz w:val="28"/>
                <w:lang w:val="en-US" w:bidi="ar-SA"/>
              </w:rPr>
              <w:t>7</w:t>
            </w:r>
            <w:proofErr w:type="gramEnd"/>
            <w:r>
              <w:rPr>
                <w:rStyle w:val="13"/>
                <w:rFonts w:eastAsia="Calibri"/>
                <w:color w:val="auto"/>
                <w:sz w:val="28"/>
                <w:lang w:bidi="ar-SA"/>
              </w:rPr>
              <w:t xml:space="preserve">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Районный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 xml:space="preserve">72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Областной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5635,0 тыс. руб.</w:t>
            </w:r>
          </w:p>
        </w:tc>
      </w:tr>
    </w:tbl>
    <w:p w:rsidR="003D5B20" w:rsidRDefault="000D08BB" w:rsidP="00FA3E9F">
      <w:pPr>
        <w:pStyle w:val="12"/>
        <w:spacing w:before="120" w:after="120"/>
        <w:rPr>
          <w:rStyle w:val="13"/>
          <w:rFonts w:eastAsia="Calibri"/>
          <w:color w:val="auto"/>
          <w:sz w:val="28"/>
          <w:lang w:bidi="ar-SA"/>
        </w:rPr>
      </w:pPr>
      <w:r w:rsidRPr="000D08BB">
        <w:rPr>
          <w:rStyle w:val="13"/>
          <w:rFonts w:eastAsia="Calibri"/>
          <w:color w:val="auto"/>
          <w:sz w:val="28"/>
          <w:lang w:bidi="ar-SA"/>
        </w:rPr>
        <w:t>Основными источниками финансирования Программы</w:t>
      </w:r>
      <w:r>
        <w:rPr>
          <w:rStyle w:val="13"/>
          <w:rFonts w:eastAsia="Calibri"/>
          <w:color w:val="auto"/>
          <w:sz w:val="28"/>
          <w:lang w:bidi="ar-SA"/>
        </w:rPr>
        <w:t xml:space="preserve"> являются:</w:t>
      </w:r>
    </w:p>
    <w:p w:rsidR="000D08BB" w:rsidRPr="000D08BB" w:rsidRDefault="000D08BB" w:rsidP="000D08BB">
      <w:pPr>
        <w:pStyle w:val="12"/>
        <w:numPr>
          <w:ilvl w:val="0"/>
          <w:numId w:val="27"/>
        </w:numPr>
      </w:pPr>
      <w:r w:rsidRPr="000D08BB">
        <w:rPr>
          <w:rStyle w:val="13"/>
          <w:rFonts w:eastAsia="Calibri"/>
          <w:color w:val="auto"/>
          <w:sz w:val="28"/>
          <w:lang w:bidi="ar-SA"/>
        </w:rPr>
        <w:t>Бюджет Баклушевского сельсовета;</w:t>
      </w:r>
    </w:p>
    <w:p w:rsidR="000D08BB" w:rsidRPr="000D08BB" w:rsidRDefault="000D08BB" w:rsidP="000D08BB">
      <w:pPr>
        <w:pStyle w:val="12"/>
        <w:numPr>
          <w:ilvl w:val="0"/>
          <w:numId w:val="27"/>
        </w:numPr>
      </w:pPr>
      <w:r w:rsidRPr="000D08BB">
        <w:rPr>
          <w:rStyle w:val="13"/>
          <w:rFonts w:eastAsia="Calibri"/>
          <w:color w:val="auto"/>
          <w:sz w:val="28"/>
          <w:lang w:bidi="ar-SA"/>
        </w:rPr>
        <w:t>Внебюджетные средства;</w:t>
      </w:r>
    </w:p>
    <w:p w:rsidR="000D08BB" w:rsidRPr="000D08BB" w:rsidRDefault="000D08BB" w:rsidP="000D08BB">
      <w:pPr>
        <w:pStyle w:val="12"/>
        <w:numPr>
          <w:ilvl w:val="0"/>
          <w:numId w:val="27"/>
        </w:numPr>
      </w:pPr>
      <w:r w:rsidRPr="000D08BB">
        <w:rPr>
          <w:rStyle w:val="13"/>
          <w:rFonts w:eastAsia="Calibri"/>
          <w:color w:val="auto"/>
          <w:sz w:val="28"/>
          <w:lang w:bidi="ar-SA"/>
        </w:rPr>
        <w:t>Районный бюджет;</w:t>
      </w:r>
    </w:p>
    <w:p w:rsidR="000D08BB" w:rsidRPr="00C148EB" w:rsidRDefault="000D08BB" w:rsidP="00FA3E9F">
      <w:pPr>
        <w:pStyle w:val="12"/>
        <w:numPr>
          <w:ilvl w:val="0"/>
          <w:numId w:val="27"/>
        </w:numPr>
        <w:spacing w:after="120"/>
        <w:ind w:hanging="357"/>
        <w:rPr>
          <w:rStyle w:val="13"/>
          <w:rFonts w:eastAsia="Calibri"/>
          <w:color w:val="auto"/>
          <w:sz w:val="28"/>
          <w:szCs w:val="28"/>
          <w:lang w:bidi="ar-SA"/>
        </w:rPr>
      </w:pPr>
      <w:r w:rsidRPr="000D08BB">
        <w:rPr>
          <w:rStyle w:val="13"/>
          <w:rFonts w:eastAsia="Calibri"/>
          <w:color w:val="auto"/>
          <w:sz w:val="28"/>
          <w:lang w:bidi="ar-SA"/>
        </w:rPr>
        <w:t>Областной бюджет.</w:t>
      </w:r>
    </w:p>
    <w:p w:rsidR="00C148EB" w:rsidRDefault="00C148EB" w:rsidP="00C148EB">
      <w:pPr>
        <w:pStyle w:val="a3"/>
        <w:keepNext/>
        <w:spacing w:before="0" w:after="0" w:line="240" w:lineRule="auto"/>
        <w:ind w:firstLine="0"/>
        <w:jc w:val="both"/>
        <w:rPr>
          <w:b/>
          <w:sz w:val="28"/>
          <w:szCs w:val="28"/>
          <w:lang w:val="ru-RU"/>
        </w:rPr>
      </w:pPr>
      <w:r w:rsidRPr="00C148EB">
        <w:rPr>
          <w:b/>
          <w:sz w:val="28"/>
          <w:szCs w:val="28"/>
          <w:lang w:val="ru-RU"/>
        </w:rPr>
        <w:t xml:space="preserve">Таблица </w:t>
      </w:r>
      <w:r w:rsidR="00465083" w:rsidRPr="00C148EB">
        <w:rPr>
          <w:b/>
          <w:sz w:val="28"/>
          <w:szCs w:val="28"/>
          <w:lang w:val="ru-RU"/>
        </w:rPr>
        <w:fldChar w:fldCharType="begin"/>
      </w:r>
      <w:r w:rsidRPr="00C148EB">
        <w:rPr>
          <w:b/>
          <w:sz w:val="28"/>
          <w:szCs w:val="28"/>
          <w:lang w:val="ru-RU"/>
        </w:rPr>
        <w:instrText xml:space="preserve"> SEQ Таблица \* ARABIC </w:instrText>
      </w:r>
      <w:r w:rsidR="00465083" w:rsidRPr="00C148EB">
        <w:rPr>
          <w:b/>
          <w:sz w:val="28"/>
          <w:szCs w:val="28"/>
          <w:lang w:val="ru-RU"/>
        </w:rPr>
        <w:fldChar w:fldCharType="separate"/>
      </w:r>
      <w:r w:rsidR="006A1863">
        <w:rPr>
          <w:b/>
          <w:noProof/>
          <w:sz w:val="28"/>
          <w:szCs w:val="28"/>
          <w:lang w:val="ru-RU"/>
        </w:rPr>
        <w:t>13</w:t>
      </w:r>
      <w:r w:rsidR="00465083" w:rsidRPr="00C148EB">
        <w:rPr>
          <w:b/>
          <w:sz w:val="28"/>
          <w:szCs w:val="28"/>
          <w:lang w:val="ru-RU"/>
        </w:rPr>
        <w:fldChar w:fldCharType="end"/>
      </w:r>
    </w:p>
    <w:p w:rsidR="00C148EB" w:rsidRPr="00C148EB" w:rsidRDefault="00C148EB" w:rsidP="00C148EB">
      <w:pPr>
        <w:pStyle w:val="a3"/>
        <w:keepNext/>
        <w:spacing w:before="0" w:line="240" w:lineRule="auto"/>
        <w:ind w:firstLine="0"/>
        <w:jc w:val="both"/>
        <w:rPr>
          <w:b/>
          <w:sz w:val="28"/>
          <w:szCs w:val="28"/>
          <w:lang w:val="ru-RU"/>
        </w:rPr>
      </w:pPr>
      <w:r w:rsidRPr="00C148EB">
        <w:rPr>
          <w:b/>
          <w:sz w:val="28"/>
          <w:szCs w:val="28"/>
          <w:lang w:val="ru-RU"/>
        </w:rPr>
        <w:t xml:space="preserve">Перечень мероприятий по модернизации теплоснабжения в </w:t>
      </w:r>
      <w:proofErr w:type="spellStart"/>
      <w:r w:rsidRPr="00C148EB">
        <w:rPr>
          <w:b/>
          <w:sz w:val="28"/>
          <w:szCs w:val="28"/>
          <w:lang w:val="ru-RU"/>
        </w:rPr>
        <w:t>с</w:t>
      </w:r>
      <w:proofErr w:type="gramStart"/>
      <w:r w:rsidRPr="00C148EB">
        <w:rPr>
          <w:b/>
          <w:sz w:val="28"/>
          <w:szCs w:val="28"/>
          <w:lang w:val="ru-RU"/>
        </w:rPr>
        <w:t>.Б</w:t>
      </w:r>
      <w:proofErr w:type="gramEnd"/>
      <w:r w:rsidRPr="00C148EB">
        <w:rPr>
          <w:b/>
          <w:sz w:val="28"/>
          <w:szCs w:val="28"/>
          <w:lang w:val="ru-RU"/>
        </w:rPr>
        <w:t>аклуши</w:t>
      </w:r>
      <w:proofErr w:type="spellEnd"/>
      <w:r w:rsidRPr="00C148EB">
        <w:rPr>
          <w:b/>
          <w:sz w:val="28"/>
          <w:szCs w:val="28"/>
          <w:lang w:val="ru-RU"/>
        </w:rPr>
        <w:t xml:space="preserve"> МО Баклушевского сельсовета</w:t>
      </w:r>
    </w:p>
    <w:tbl>
      <w:tblPr>
        <w:tblW w:w="5139" w:type="pct"/>
        <w:jc w:val="center"/>
        <w:tblCellMar>
          <w:left w:w="10" w:type="dxa"/>
          <w:right w:w="10" w:type="dxa"/>
        </w:tblCellMar>
        <w:tblLook w:val="04A0" w:firstRow="1" w:lastRow="0" w:firstColumn="1" w:lastColumn="0" w:noHBand="0" w:noVBand="1"/>
      </w:tblPr>
      <w:tblGrid>
        <w:gridCol w:w="452"/>
        <w:gridCol w:w="1788"/>
        <w:gridCol w:w="568"/>
        <w:gridCol w:w="1124"/>
        <w:gridCol w:w="504"/>
        <w:gridCol w:w="560"/>
        <w:gridCol w:w="560"/>
        <w:gridCol w:w="562"/>
        <w:gridCol w:w="504"/>
        <w:gridCol w:w="560"/>
        <w:gridCol w:w="550"/>
        <w:gridCol w:w="506"/>
        <w:gridCol w:w="1688"/>
      </w:tblGrid>
      <w:tr w:rsidR="003837A3" w:rsidRPr="00C148EB" w:rsidTr="003837A3">
        <w:trPr>
          <w:trHeight w:val="20"/>
          <w:jc w:val="center"/>
        </w:trPr>
        <w:tc>
          <w:tcPr>
            <w:tcW w:w="228" w:type="pct"/>
            <w:vMerge w:val="restar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 xml:space="preserve">№ </w:t>
            </w:r>
            <w:proofErr w:type="gramStart"/>
            <w:r w:rsidRPr="00C148EB">
              <w:rPr>
                <w:rStyle w:val="13"/>
                <w:rFonts w:eastAsiaTheme="minorHAnsi"/>
                <w:sz w:val="24"/>
                <w:szCs w:val="24"/>
              </w:rPr>
              <w:t>п</w:t>
            </w:r>
            <w:proofErr w:type="gramEnd"/>
            <w:r w:rsidRPr="00C148EB">
              <w:rPr>
                <w:rStyle w:val="13"/>
                <w:rFonts w:eastAsiaTheme="minorHAnsi"/>
                <w:sz w:val="24"/>
                <w:szCs w:val="24"/>
              </w:rPr>
              <w:t>/ п</w:t>
            </w:r>
          </w:p>
        </w:tc>
        <w:tc>
          <w:tcPr>
            <w:tcW w:w="901" w:type="pct"/>
            <w:vMerge w:val="restar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Наименование мероприятия</w:t>
            </w:r>
          </w:p>
        </w:tc>
        <w:tc>
          <w:tcPr>
            <w:tcW w:w="286" w:type="pct"/>
            <w:vMerge w:val="restart"/>
            <w:tcBorders>
              <w:top w:val="single" w:sz="4" w:space="0" w:color="auto"/>
              <w:left w:val="single" w:sz="4" w:space="0" w:color="auto"/>
            </w:tcBorders>
            <w:shd w:val="clear" w:color="auto" w:fill="FFFFFF"/>
            <w:vAlign w:val="center"/>
          </w:tcPr>
          <w:p w:rsidR="00C148EB" w:rsidRPr="00C148EB" w:rsidRDefault="00C148EB" w:rsidP="003837A3">
            <w:pPr>
              <w:jc w:val="center"/>
            </w:pPr>
            <w:r w:rsidRPr="00C148EB">
              <w:rPr>
                <w:rStyle w:val="13"/>
                <w:rFonts w:eastAsiaTheme="minorHAnsi"/>
                <w:sz w:val="24"/>
                <w:szCs w:val="24"/>
              </w:rPr>
              <w:t>Кол-во</w:t>
            </w:r>
          </w:p>
        </w:tc>
        <w:tc>
          <w:tcPr>
            <w:tcW w:w="566" w:type="pct"/>
            <w:vMerge w:val="restart"/>
            <w:tcBorders>
              <w:top w:val="single" w:sz="4" w:space="0" w:color="auto"/>
              <w:left w:val="single" w:sz="4" w:space="0" w:color="auto"/>
            </w:tcBorders>
            <w:shd w:val="clear" w:color="auto" w:fill="FFFFFF"/>
            <w:vAlign w:val="center"/>
          </w:tcPr>
          <w:p w:rsidR="00C148EB" w:rsidRPr="00C148EB" w:rsidRDefault="003837A3" w:rsidP="00C148EB">
            <w:pPr>
              <w:jc w:val="center"/>
            </w:pPr>
            <w:r>
              <w:rPr>
                <w:rStyle w:val="13"/>
                <w:rFonts w:eastAsiaTheme="minorHAnsi"/>
                <w:sz w:val="24"/>
                <w:szCs w:val="24"/>
              </w:rPr>
              <w:t>всего по программ</w:t>
            </w:r>
            <w:r w:rsidR="00C148EB" w:rsidRPr="00C148EB">
              <w:rPr>
                <w:rStyle w:val="13"/>
                <w:rFonts w:eastAsiaTheme="minorHAnsi"/>
                <w:sz w:val="24"/>
                <w:szCs w:val="24"/>
              </w:rPr>
              <w:t xml:space="preserve">е </w:t>
            </w:r>
            <w:proofErr w:type="spellStart"/>
            <w:r w:rsidR="00C148EB" w:rsidRPr="00C148EB">
              <w:rPr>
                <w:rStyle w:val="13"/>
                <w:rFonts w:eastAsiaTheme="minorHAnsi"/>
                <w:sz w:val="24"/>
                <w:szCs w:val="24"/>
              </w:rPr>
              <w:t>млн</w:t>
            </w:r>
            <w:proofErr w:type="gramStart"/>
            <w:r w:rsidR="00C148EB" w:rsidRPr="00C148EB">
              <w:rPr>
                <w:rStyle w:val="13"/>
                <w:rFonts w:eastAsiaTheme="minorHAnsi"/>
                <w:sz w:val="24"/>
                <w:szCs w:val="24"/>
              </w:rPr>
              <w:t>.р</w:t>
            </w:r>
            <w:proofErr w:type="gramEnd"/>
            <w:r w:rsidR="00C148EB" w:rsidRPr="00C148EB">
              <w:rPr>
                <w:rStyle w:val="13"/>
                <w:rFonts w:eastAsiaTheme="minorHAnsi"/>
                <w:sz w:val="24"/>
                <w:szCs w:val="24"/>
              </w:rPr>
              <w:t>уб</w:t>
            </w:r>
            <w:proofErr w:type="spellEnd"/>
            <w:r w:rsidR="00C148EB" w:rsidRPr="00C148EB">
              <w:rPr>
                <w:rStyle w:val="13"/>
                <w:rFonts w:eastAsiaTheme="minorHAnsi"/>
                <w:sz w:val="24"/>
                <w:szCs w:val="24"/>
              </w:rPr>
              <w:t>.</w:t>
            </w:r>
          </w:p>
        </w:tc>
        <w:tc>
          <w:tcPr>
            <w:tcW w:w="2169" w:type="pct"/>
            <w:gridSpan w:val="8"/>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 xml:space="preserve">в </w:t>
            </w:r>
            <w:proofErr w:type="spellStart"/>
            <w:r w:rsidRPr="00C148EB">
              <w:rPr>
                <w:rStyle w:val="13"/>
                <w:rFonts w:eastAsiaTheme="minorHAnsi"/>
                <w:sz w:val="24"/>
                <w:szCs w:val="24"/>
              </w:rPr>
              <w:t>т.ч</w:t>
            </w:r>
            <w:proofErr w:type="spellEnd"/>
            <w:r w:rsidRPr="00C148EB">
              <w:rPr>
                <w:rStyle w:val="13"/>
                <w:rFonts w:eastAsiaTheme="minorHAnsi"/>
                <w:sz w:val="24"/>
                <w:szCs w:val="24"/>
              </w:rPr>
              <w:t>. реализация программы по годам</w:t>
            </w:r>
          </w:p>
        </w:tc>
        <w:tc>
          <w:tcPr>
            <w:tcW w:w="850" w:type="pct"/>
            <w:vMerge w:val="restar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Обоснование мероприятий</w:t>
            </w: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vMerge/>
            <w:tcBorders>
              <w:left w:val="single" w:sz="4" w:space="0" w:color="auto"/>
            </w:tcBorders>
            <w:shd w:val="clear" w:color="auto" w:fill="FFFFFF"/>
            <w:vAlign w:val="center"/>
          </w:tcPr>
          <w:p w:rsidR="00C148EB" w:rsidRPr="00C148EB" w:rsidRDefault="00C148EB" w:rsidP="00C148EB">
            <w:pPr>
              <w:jc w:val="center"/>
            </w:pPr>
          </w:p>
        </w:tc>
        <w:tc>
          <w:tcPr>
            <w:tcW w:w="286" w:type="pct"/>
            <w:vMerge/>
            <w:tcBorders>
              <w:left w:val="single" w:sz="4" w:space="0" w:color="auto"/>
            </w:tcBorders>
            <w:shd w:val="clear" w:color="auto" w:fill="FFFFFF"/>
            <w:vAlign w:val="center"/>
          </w:tcPr>
          <w:p w:rsidR="00C148EB" w:rsidRPr="00C148EB" w:rsidRDefault="00C148EB" w:rsidP="00C148EB">
            <w:pPr>
              <w:jc w:val="center"/>
            </w:pPr>
          </w:p>
        </w:tc>
        <w:tc>
          <w:tcPr>
            <w:tcW w:w="566" w:type="pct"/>
            <w:vMerge/>
            <w:tcBorders>
              <w:left w:val="single" w:sz="4" w:space="0" w:color="auto"/>
            </w:tcBorders>
            <w:shd w:val="clear" w:color="auto" w:fill="FFFFFF"/>
            <w:vAlign w:val="center"/>
          </w:tcPr>
          <w:p w:rsidR="00C148EB" w:rsidRPr="00C148EB" w:rsidRDefault="00C148EB" w:rsidP="00C148EB">
            <w:pPr>
              <w:jc w:val="center"/>
            </w:pPr>
          </w:p>
        </w:tc>
        <w:tc>
          <w:tcPr>
            <w:tcW w:w="1101" w:type="pct"/>
            <w:gridSpan w:val="4"/>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первый этап</w:t>
            </w:r>
          </w:p>
        </w:tc>
        <w:tc>
          <w:tcPr>
            <w:tcW w:w="1068" w:type="pct"/>
            <w:gridSpan w:val="4"/>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второй этап</w:t>
            </w:r>
          </w:p>
        </w:tc>
        <w:tc>
          <w:tcPr>
            <w:tcW w:w="850" w:type="pct"/>
            <w:vMerge/>
            <w:tcBorders>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vMerge/>
            <w:tcBorders>
              <w:left w:val="single" w:sz="4" w:space="0" w:color="auto"/>
            </w:tcBorders>
            <w:shd w:val="clear" w:color="auto" w:fill="FFFFFF"/>
            <w:vAlign w:val="center"/>
          </w:tcPr>
          <w:p w:rsidR="00C148EB" w:rsidRPr="00C148EB" w:rsidRDefault="00C148EB" w:rsidP="00C148EB">
            <w:pPr>
              <w:jc w:val="center"/>
            </w:pPr>
          </w:p>
        </w:tc>
        <w:tc>
          <w:tcPr>
            <w:tcW w:w="286" w:type="pct"/>
            <w:vMerge/>
            <w:tcBorders>
              <w:left w:val="single" w:sz="4" w:space="0" w:color="auto"/>
            </w:tcBorders>
            <w:shd w:val="clear" w:color="auto" w:fill="FFFFFF"/>
            <w:vAlign w:val="center"/>
          </w:tcPr>
          <w:p w:rsidR="00C148EB" w:rsidRPr="00C148EB" w:rsidRDefault="00C148EB" w:rsidP="00C148EB">
            <w:pPr>
              <w:jc w:val="center"/>
            </w:pPr>
          </w:p>
        </w:tc>
        <w:tc>
          <w:tcPr>
            <w:tcW w:w="566" w:type="pct"/>
            <w:vMerge/>
            <w:tcBorders>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2013 план</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2014  план</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2015 план</w:t>
            </w: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2016 план</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2017 план</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2018 план</w:t>
            </w: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2019</w:t>
            </w:r>
            <w:r>
              <w:rPr>
                <w:rStyle w:val="13"/>
                <w:rFonts w:eastAsiaTheme="minorHAnsi"/>
                <w:sz w:val="24"/>
                <w:szCs w:val="24"/>
              </w:rPr>
              <w:t xml:space="preserve"> </w:t>
            </w:r>
            <w:r w:rsidRPr="00C148EB">
              <w:rPr>
                <w:rStyle w:val="13"/>
                <w:rFonts w:eastAsiaTheme="minorHAnsi"/>
                <w:sz w:val="24"/>
                <w:szCs w:val="24"/>
              </w:rPr>
              <w:t>План</w:t>
            </w: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2020 план</w:t>
            </w: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C148EB" w:rsidP="00C148EB">
            <w:pPr>
              <w:jc w:val="center"/>
            </w:pPr>
            <w:proofErr w:type="spellStart"/>
            <w:r w:rsidRPr="00C148EB">
              <w:rPr>
                <w:rStyle w:val="13"/>
                <w:rFonts w:eastAsiaTheme="minorHAnsi"/>
                <w:sz w:val="24"/>
                <w:szCs w:val="24"/>
              </w:rPr>
              <w:t>с</w:t>
            </w:r>
            <w:proofErr w:type="gramStart"/>
            <w:r w:rsidRPr="00C148EB">
              <w:rPr>
                <w:rStyle w:val="13"/>
                <w:rFonts w:eastAsiaTheme="minorHAnsi"/>
                <w:sz w:val="24"/>
                <w:szCs w:val="24"/>
              </w:rPr>
              <w:t>.Б</w:t>
            </w:r>
            <w:proofErr w:type="gramEnd"/>
            <w:r w:rsidRPr="00C148EB">
              <w:rPr>
                <w:rStyle w:val="13"/>
                <w:rFonts w:eastAsiaTheme="minorHAnsi"/>
                <w:sz w:val="24"/>
                <w:szCs w:val="24"/>
              </w:rPr>
              <w:t>аклуши</w:t>
            </w:r>
            <w:proofErr w:type="spellEnd"/>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w:t>
            </w: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Модернизация тепловых сетей в двухтрубном исчислении</w:t>
            </w:r>
          </w:p>
        </w:tc>
        <w:tc>
          <w:tcPr>
            <w:tcW w:w="286" w:type="pct"/>
            <w:tcBorders>
              <w:top w:val="single" w:sz="4" w:space="0" w:color="auto"/>
              <w:left w:val="single" w:sz="4" w:space="0" w:color="auto"/>
            </w:tcBorders>
            <w:shd w:val="clear" w:color="auto" w:fill="FFFFFF"/>
            <w:vAlign w:val="center"/>
          </w:tcPr>
          <w:p w:rsidR="00C148EB" w:rsidRPr="00C148EB" w:rsidRDefault="003837A3" w:rsidP="00C148EB">
            <w:pPr>
              <w:jc w:val="center"/>
            </w:pPr>
            <w:r>
              <w:rPr>
                <w:rStyle w:val="13"/>
                <w:rFonts w:eastAsiaTheme="minorHAnsi"/>
                <w:sz w:val="24"/>
                <w:szCs w:val="24"/>
              </w:rPr>
              <w:t>200</w:t>
            </w:r>
            <w:r w:rsidR="00C148EB" w:rsidRPr="00C148EB">
              <w:rPr>
                <w:rStyle w:val="13"/>
                <w:rFonts w:eastAsiaTheme="minorHAnsi"/>
                <w:sz w:val="24"/>
                <w:szCs w:val="24"/>
              </w:rPr>
              <w:t>0 м</w:t>
            </w: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14,0</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0,63</w:t>
            </w: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0,63</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12,74</w:t>
            </w: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r>
              <w:rPr>
                <w:rStyle w:val="13"/>
                <w:rFonts w:eastAsiaTheme="minorHAnsi"/>
                <w:sz w:val="24"/>
                <w:szCs w:val="24"/>
              </w:rPr>
              <w:t>инвестиционна</w:t>
            </w:r>
            <w:r w:rsidRPr="00C148EB">
              <w:rPr>
                <w:rStyle w:val="13"/>
                <w:rFonts w:eastAsiaTheme="minorHAnsi"/>
                <w:sz w:val="24"/>
                <w:szCs w:val="24"/>
              </w:rPr>
              <w:t>я программа</w:t>
            </w:r>
          </w:p>
        </w:tc>
      </w:tr>
      <w:tr w:rsidR="003837A3" w:rsidRPr="00C148EB" w:rsidTr="003837A3">
        <w:trPr>
          <w:trHeight w:val="20"/>
          <w:jc w:val="center"/>
        </w:trPr>
        <w:tc>
          <w:tcPr>
            <w:tcW w:w="228"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w:t>
            </w: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Реконструкция здания котельной</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0,6</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0,2</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0,2</w:t>
            </w: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0,2</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инвестиционная программа</w:t>
            </w:r>
          </w:p>
        </w:tc>
      </w:tr>
      <w:tr w:rsidR="003837A3" w:rsidRPr="00C148EB" w:rsidTr="003837A3">
        <w:trPr>
          <w:trHeight w:val="20"/>
          <w:jc w:val="center"/>
        </w:trPr>
        <w:tc>
          <w:tcPr>
            <w:tcW w:w="228" w:type="pct"/>
            <w:vMerge w:val="restar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3</w:t>
            </w: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Приобретение котельного оборудования:</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инвестиционная программа</w:t>
            </w: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Водогрейный котел</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 шт.</w:t>
            </w: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0,9</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0,45</w:t>
            </w: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0,45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дымосос</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0,085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0,085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3837A3" w:rsidP="003837A3">
            <w:r>
              <w:rPr>
                <w:rStyle w:val="13"/>
                <w:rFonts w:eastAsiaTheme="minorHAnsi"/>
                <w:sz w:val="24"/>
                <w:szCs w:val="24"/>
              </w:rPr>
              <w:t>циркуляционны</w:t>
            </w:r>
            <w:r w:rsidR="00C148EB" w:rsidRPr="00C148EB">
              <w:rPr>
                <w:rStyle w:val="13"/>
                <w:rFonts w:eastAsiaTheme="minorHAnsi"/>
                <w:sz w:val="24"/>
                <w:szCs w:val="24"/>
              </w:rPr>
              <w:t>й насос</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 шт.</w:t>
            </w: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0,16</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0,08</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0,08</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золоуловитель</w:t>
            </w:r>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2 шт.</w:t>
            </w: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0,025</w:t>
            </w: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0,025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3837A3" w:rsidRPr="00C148EB" w:rsidTr="003837A3">
        <w:trPr>
          <w:trHeight w:val="20"/>
          <w:jc w:val="center"/>
        </w:trPr>
        <w:tc>
          <w:tcPr>
            <w:tcW w:w="228" w:type="pct"/>
            <w:vMerge/>
            <w:tcBorders>
              <w:left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tcBorders>
            <w:shd w:val="clear" w:color="auto" w:fill="FFFFFF"/>
            <w:vAlign w:val="center"/>
          </w:tcPr>
          <w:p w:rsidR="00C148EB" w:rsidRPr="00C148EB" w:rsidRDefault="00C148EB" w:rsidP="003837A3">
            <w:proofErr w:type="spellStart"/>
            <w:r w:rsidRPr="00C148EB">
              <w:rPr>
                <w:rStyle w:val="13"/>
                <w:rFonts w:eastAsiaTheme="minorHAnsi"/>
                <w:sz w:val="24"/>
                <w:szCs w:val="24"/>
              </w:rPr>
              <w:t>электроталь</w:t>
            </w:r>
            <w:proofErr w:type="spellEnd"/>
          </w:p>
        </w:tc>
        <w:tc>
          <w:tcPr>
            <w:tcW w:w="286"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0,065</w:t>
            </w: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0,065</w:t>
            </w: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3"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4"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77"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right w:val="single" w:sz="4" w:space="0" w:color="auto"/>
            </w:tcBorders>
            <w:shd w:val="clear" w:color="auto" w:fill="FFFFFF"/>
            <w:vAlign w:val="center"/>
          </w:tcPr>
          <w:p w:rsidR="00C148EB" w:rsidRPr="00C148EB" w:rsidRDefault="00C148EB" w:rsidP="00C148EB">
            <w:pPr>
              <w:jc w:val="center"/>
            </w:pPr>
          </w:p>
        </w:tc>
      </w:tr>
      <w:tr w:rsidR="00FA3E9F" w:rsidRPr="00C148EB" w:rsidTr="003837A3">
        <w:trPr>
          <w:trHeight w:val="20"/>
          <w:jc w:val="center"/>
        </w:trPr>
        <w:tc>
          <w:tcPr>
            <w:tcW w:w="228"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pPr>
            <w:r>
              <w:t>4</w:t>
            </w:r>
          </w:p>
        </w:tc>
        <w:tc>
          <w:tcPr>
            <w:tcW w:w="901"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3837A3">
            <w:pPr>
              <w:rPr>
                <w:rStyle w:val="13"/>
                <w:rFonts w:eastAsiaTheme="minorHAnsi"/>
                <w:sz w:val="24"/>
                <w:szCs w:val="24"/>
              </w:rPr>
            </w:pPr>
            <w:r>
              <w:rPr>
                <w:rStyle w:val="13"/>
                <w:rFonts w:eastAsiaTheme="minorHAnsi"/>
                <w:sz w:val="24"/>
                <w:szCs w:val="24"/>
              </w:rPr>
              <w:t>Приобретение приборов учета тепловой энергии</w:t>
            </w:r>
          </w:p>
        </w:tc>
        <w:tc>
          <w:tcPr>
            <w:tcW w:w="286"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pPr>
          </w:p>
        </w:tc>
        <w:tc>
          <w:tcPr>
            <w:tcW w:w="566"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54"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pPr>
          </w:p>
        </w:tc>
        <w:tc>
          <w:tcPr>
            <w:tcW w:w="282"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82"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83"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54"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82"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rPr>
                <w:rStyle w:val="13"/>
                <w:rFonts w:eastAsiaTheme="minorHAnsi"/>
                <w:sz w:val="24"/>
                <w:szCs w:val="24"/>
              </w:rPr>
            </w:pPr>
          </w:p>
        </w:tc>
        <w:tc>
          <w:tcPr>
            <w:tcW w:w="277"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pPr>
          </w:p>
        </w:tc>
        <w:tc>
          <w:tcPr>
            <w:tcW w:w="255" w:type="pct"/>
            <w:tcBorders>
              <w:top w:val="single" w:sz="4" w:space="0" w:color="auto"/>
              <w:left w:val="single" w:sz="4" w:space="0" w:color="auto"/>
              <w:bottom w:val="single" w:sz="4" w:space="0" w:color="auto"/>
            </w:tcBorders>
            <w:shd w:val="clear" w:color="auto" w:fill="FFFFFF"/>
            <w:vAlign w:val="center"/>
          </w:tcPr>
          <w:p w:rsidR="00FA3E9F" w:rsidRPr="00C148EB" w:rsidRDefault="00FA3E9F" w:rsidP="00C148EB">
            <w:pPr>
              <w:jc w:val="cente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FA3E9F" w:rsidRPr="00C148EB" w:rsidRDefault="00FA3E9F" w:rsidP="00C148EB">
            <w:pPr>
              <w:jc w:val="center"/>
            </w:pPr>
          </w:p>
        </w:tc>
      </w:tr>
      <w:tr w:rsidR="003837A3" w:rsidRPr="00C148EB" w:rsidTr="003837A3">
        <w:trPr>
          <w:trHeight w:val="20"/>
          <w:jc w:val="center"/>
        </w:trPr>
        <w:tc>
          <w:tcPr>
            <w:tcW w:w="228"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p>
        </w:tc>
        <w:tc>
          <w:tcPr>
            <w:tcW w:w="901"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3837A3">
            <w:r w:rsidRPr="00C148EB">
              <w:rPr>
                <w:rStyle w:val="13"/>
                <w:rFonts w:eastAsiaTheme="minorHAnsi"/>
                <w:sz w:val="24"/>
                <w:szCs w:val="24"/>
              </w:rPr>
              <w:t>ИТОГО по мероприятиям</w:t>
            </w:r>
          </w:p>
        </w:tc>
        <w:tc>
          <w:tcPr>
            <w:tcW w:w="286"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p>
        </w:tc>
        <w:tc>
          <w:tcPr>
            <w:tcW w:w="566"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15,86</w:t>
            </w:r>
          </w:p>
        </w:tc>
        <w:tc>
          <w:tcPr>
            <w:tcW w:w="254"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p>
        </w:tc>
        <w:tc>
          <w:tcPr>
            <w:tcW w:w="282"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0,265</w:t>
            </w:r>
          </w:p>
        </w:tc>
        <w:tc>
          <w:tcPr>
            <w:tcW w:w="282"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1,305</w:t>
            </w:r>
          </w:p>
        </w:tc>
        <w:tc>
          <w:tcPr>
            <w:tcW w:w="283"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1,47</w:t>
            </w:r>
          </w:p>
        </w:tc>
        <w:tc>
          <w:tcPr>
            <w:tcW w:w="254"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0,08</w:t>
            </w:r>
          </w:p>
        </w:tc>
        <w:tc>
          <w:tcPr>
            <w:tcW w:w="282"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r w:rsidRPr="00C148EB">
              <w:rPr>
                <w:rStyle w:val="13"/>
                <w:rFonts w:eastAsiaTheme="minorHAnsi"/>
                <w:sz w:val="24"/>
                <w:szCs w:val="24"/>
              </w:rPr>
              <w:t>12,74</w:t>
            </w:r>
          </w:p>
        </w:tc>
        <w:tc>
          <w:tcPr>
            <w:tcW w:w="277"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p>
        </w:tc>
        <w:tc>
          <w:tcPr>
            <w:tcW w:w="255" w:type="pct"/>
            <w:tcBorders>
              <w:top w:val="single" w:sz="4" w:space="0" w:color="auto"/>
              <w:left w:val="single" w:sz="4" w:space="0" w:color="auto"/>
              <w:bottom w:val="single" w:sz="4" w:space="0" w:color="auto"/>
            </w:tcBorders>
            <w:shd w:val="clear" w:color="auto" w:fill="FFFFFF"/>
            <w:vAlign w:val="center"/>
          </w:tcPr>
          <w:p w:rsidR="00C148EB" w:rsidRPr="00C148EB" w:rsidRDefault="00C148EB" w:rsidP="00C148EB">
            <w:pPr>
              <w:jc w:val="cente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C148EB" w:rsidRPr="00C148EB" w:rsidRDefault="00C148EB" w:rsidP="00C148EB">
            <w:pPr>
              <w:jc w:val="center"/>
            </w:pPr>
          </w:p>
        </w:tc>
      </w:tr>
    </w:tbl>
    <w:p w:rsidR="00C148EB" w:rsidRDefault="00C148EB">
      <w:pPr>
        <w:spacing w:line="276" w:lineRule="auto"/>
        <w:rPr>
          <w:rFonts w:eastAsia="Calibri" w:cs="Times New Roman"/>
          <w:sz w:val="28"/>
          <w:szCs w:val="28"/>
        </w:rPr>
      </w:pPr>
      <w:r>
        <w:br w:type="page"/>
      </w:r>
    </w:p>
    <w:p w:rsidR="00C148EB" w:rsidRPr="00C148EB" w:rsidRDefault="00C148EB" w:rsidP="0005526A">
      <w:pPr>
        <w:pStyle w:val="2"/>
        <w:jc w:val="left"/>
      </w:pPr>
      <w:bookmarkStart w:id="54" w:name="bookmark34"/>
      <w:bookmarkStart w:id="55" w:name="_Toc13599854"/>
      <w:r w:rsidRPr="00C148EB">
        <w:rPr>
          <w:rStyle w:val="Heading50"/>
          <w:rFonts w:eastAsia="Calibri"/>
          <w:b/>
          <w:bCs w:val="0"/>
          <w:color w:val="auto"/>
          <w:sz w:val="32"/>
          <w:lang w:bidi="ar-SA"/>
        </w:rPr>
        <w:lastRenderedPageBreak/>
        <w:t>Обоснование финансовой потребности по источникам</w:t>
      </w:r>
      <w:bookmarkEnd w:id="54"/>
      <w:bookmarkEnd w:id="55"/>
    </w:p>
    <w:p w:rsidR="00C148EB" w:rsidRDefault="00C148EB" w:rsidP="003837A3">
      <w:pPr>
        <w:pStyle w:val="12"/>
        <w:spacing w:after="240"/>
        <w:rPr>
          <w:rStyle w:val="13"/>
          <w:rFonts w:eastAsia="Calibri"/>
          <w:color w:val="auto"/>
          <w:sz w:val="28"/>
          <w:lang w:bidi="ar-SA"/>
        </w:rPr>
      </w:pPr>
      <w:r w:rsidRPr="00C148EB">
        <w:rPr>
          <w:rStyle w:val="13"/>
          <w:rFonts w:eastAsia="Calibri"/>
          <w:color w:val="auto"/>
          <w:sz w:val="28"/>
          <w:lang w:bidi="ar-SA"/>
        </w:rPr>
        <w:t xml:space="preserve">Финансовые потребности, необходимые для реализации Программы, обеспечиваются за счет средств областного, местного бюджетов и внебюджетных источников составят за период реализации Программы в части теплоснабжения 6,46 млн. руб., в </w:t>
      </w:r>
      <w:proofErr w:type="spellStart"/>
      <w:r w:rsidRPr="00C148EB">
        <w:rPr>
          <w:rStyle w:val="13"/>
          <w:rFonts w:eastAsia="Calibri"/>
          <w:color w:val="auto"/>
          <w:sz w:val="28"/>
          <w:lang w:bidi="ar-SA"/>
        </w:rPr>
        <w:t>т.ч</w:t>
      </w:r>
      <w:proofErr w:type="spellEnd"/>
      <w:r w:rsidRPr="00C148EB">
        <w:rPr>
          <w:rStyle w:val="13"/>
          <w:rFonts w:eastAsia="Calibri"/>
          <w:color w:val="auto"/>
          <w:sz w:val="28"/>
          <w:lang w:bidi="ar-SA"/>
        </w:rPr>
        <w:t>.:</w:t>
      </w:r>
    </w:p>
    <w:tbl>
      <w:tblPr>
        <w:tblW w:w="5000" w:type="pct"/>
        <w:tblCellMar>
          <w:left w:w="10" w:type="dxa"/>
          <w:right w:w="10" w:type="dxa"/>
        </w:tblCellMar>
        <w:tblLook w:val="04A0" w:firstRow="1" w:lastRow="0" w:firstColumn="1" w:lastColumn="0" w:noHBand="0" w:noVBand="1"/>
      </w:tblPr>
      <w:tblGrid>
        <w:gridCol w:w="792"/>
        <w:gridCol w:w="1756"/>
        <w:gridCol w:w="2774"/>
        <w:gridCol w:w="2163"/>
        <w:gridCol w:w="2173"/>
      </w:tblGrid>
      <w:tr w:rsidR="00C148EB" w:rsidRPr="003837A3" w:rsidTr="003837A3">
        <w:trPr>
          <w:trHeight w:hRule="exact" w:val="590"/>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Год план</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Всег</w:t>
            </w:r>
            <w:proofErr w:type="gramStart"/>
            <w:r w:rsidRPr="003837A3">
              <w:rPr>
                <w:rStyle w:val="13"/>
                <w:rFonts w:eastAsiaTheme="minorHAnsi"/>
                <w:b/>
                <w:sz w:val="24"/>
                <w:szCs w:val="24"/>
              </w:rPr>
              <w:t>о(</w:t>
            </w:r>
            <w:proofErr w:type="spellStart"/>
            <w:proofErr w:type="gramEnd"/>
            <w:r w:rsidRPr="003837A3">
              <w:rPr>
                <w:rStyle w:val="13"/>
                <w:rFonts w:eastAsiaTheme="minorHAnsi"/>
                <w:b/>
                <w:sz w:val="24"/>
                <w:szCs w:val="24"/>
              </w:rPr>
              <w:t>млн.руб</w:t>
            </w:r>
            <w:proofErr w:type="spellEnd"/>
            <w:r w:rsidRPr="003837A3">
              <w:rPr>
                <w:rStyle w:val="13"/>
                <w:rFonts w:eastAsiaTheme="minorHAnsi"/>
                <w:b/>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 xml:space="preserve">В </w:t>
            </w:r>
            <w:proofErr w:type="spellStart"/>
            <w:r w:rsidRPr="003837A3">
              <w:rPr>
                <w:rStyle w:val="13"/>
                <w:rFonts w:eastAsiaTheme="minorHAnsi"/>
                <w:b/>
                <w:sz w:val="24"/>
                <w:szCs w:val="24"/>
              </w:rPr>
              <w:t>т.ч</w:t>
            </w:r>
            <w:proofErr w:type="spellEnd"/>
            <w:r w:rsidRPr="003837A3">
              <w:rPr>
                <w:rStyle w:val="13"/>
                <w:rFonts w:eastAsiaTheme="minorHAnsi"/>
                <w:b/>
                <w:sz w:val="24"/>
                <w:szCs w:val="24"/>
              </w:rPr>
              <w:t>. областной бюджет</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Местный бюджет</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3837A3" w:rsidP="003837A3">
            <w:pPr>
              <w:jc w:val="center"/>
              <w:rPr>
                <w:rFonts w:cs="Times New Roman"/>
                <w:b/>
              </w:rPr>
            </w:pPr>
            <w:r w:rsidRPr="003837A3">
              <w:rPr>
                <w:rStyle w:val="13"/>
                <w:rFonts w:eastAsiaTheme="minorHAnsi"/>
                <w:b/>
                <w:sz w:val="24"/>
                <w:szCs w:val="24"/>
              </w:rPr>
              <w:t>Средства</w:t>
            </w:r>
            <w:r w:rsidR="00C148EB" w:rsidRPr="003837A3">
              <w:rPr>
                <w:rStyle w:val="13"/>
                <w:rFonts w:eastAsiaTheme="minorHAnsi"/>
                <w:b/>
                <w:sz w:val="24"/>
                <w:szCs w:val="24"/>
              </w:rPr>
              <w:t xml:space="preserve"> предприятия</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2013</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2014</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0,265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0,013</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2015</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1,305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0,065</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2016</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1,47</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0,07</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2017</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0,08</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0,004</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2018</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12,74</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12,059</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0,641</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2019</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2020</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307"/>
        </w:trPr>
        <w:tc>
          <w:tcPr>
            <w:tcW w:w="41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Итого</w:t>
            </w:r>
          </w:p>
        </w:tc>
        <w:tc>
          <w:tcPr>
            <w:tcW w:w="909"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15,86</w:t>
            </w:r>
          </w:p>
        </w:tc>
        <w:tc>
          <w:tcPr>
            <w:tcW w:w="1436"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14,867</w:t>
            </w:r>
          </w:p>
        </w:tc>
        <w:tc>
          <w:tcPr>
            <w:tcW w:w="112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0,793</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w:t>
            </w:r>
          </w:p>
        </w:tc>
      </w:tr>
    </w:tbl>
    <w:p w:rsidR="003837A3" w:rsidRPr="003837A3" w:rsidRDefault="003837A3" w:rsidP="003837A3">
      <w:pPr>
        <w:pStyle w:val="12"/>
        <w:spacing w:before="240" w:after="240"/>
      </w:pPr>
      <w:r w:rsidRPr="003837A3">
        <w:rPr>
          <w:rStyle w:val="13"/>
          <w:rFonts w:eastAsia="Calibri"/>
          <w:color w:val="auto"/>
          <w:sz w:val="28"/>
          <w:lang w:bidi="ar-SA"/>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инвестиционных программах теплоснабжающей организации, осуществляющей услуги в сфере теплоснабжения,</w:t>
      </w:r>
      <w:r>
        <w:rPr>
          <w:rStyle w:val="13"/>
          <w:rFonts w:eastAsia="Calibri"/>
          <w:color w:val="auto"/>
          <w:sz w:val="28"/>
          <w:lang w:bidi="ar-SA"/>
        </w:rPr>
        <w:t xml:space="preserve"> </w:t>
      </w:r>
      <w:r w:rsidRPr="003837A3">
        <w:rPr>
          <w:rStyle w:val="13"/>
          <w:rFonts w:eastAsia="Calibri"/>
          <w:color w:val="auto"/>
          <w:sz w:val="28"/>
          <w:lang w:bidi="ar-SA"/>
        </w:rPr>
        <w:t>согласованные с органом местного самоуправления и утвержденной исполнительным органом Новосибирской области.</w:t>
      </w:r>
    </w:p>
    <w:p w:rsidR="003837A3" w:rsidRPr="003837A3" w:rsidRDefault="003837A3" w:rsidP="0005526A">
      <w:pPr>
        <w:pStyle w:val="1"/>
        <w:jc w:val="center"/>
      </w:pPr>
      <w:bookmarkStart w:id="56" w:name="_Toc13599855"/>
      <w:r w:rsidRPr="003837A3">
        <w:rPr>
          <w:rStyle w:val="Heading50"/>
          <w:rFonts w:eastAsia="Calibri"/>
          <w:b/>
          <w:bCs w:val="0"/>
          <w:color w:val="auto"/>
          <w:sz w:val="36"/>
          <w:lang w:bidi="ar-SA"/>
        </w:rPr>
        <w:t>ОБОСНОВАНИЕ ПРЕДЛОЖЕНИЯ ПО ОПРЕДЕЛЕНИЮ ЕДИНОЙ ТЕПЛОСНАБЖАЮЩЕЙ ОРГАНИЗАЦИИ</w:t>
      </w:r>
      <w:bookmarkEnd w:id="56"/>
    </w:p>
    <w:p w:rsidR="00AB2E1B" w:rsidRDefault="003837A3" w:rsidP="00AB2E1B">
      <w:pPr>
        <w:pStyle w:val="12"/>
        <w:rPr>
          <w:rStyle w:val="13"/>
          <w:rFonts w:eastAsia="Calibri"/>
          <w:color w:val="auto"/>
          <w:sz w:val="28"/>
          <w:lang w:bidi="ar-SA"/>
        </w:rPr>
      </w:pPr>
      <w:r w:rsidRPr="003837A3">
        <w:rPr>
          <w:rStyle w:val="13"/>
          <w:rFonts w:eastAsia="Calibri"/>
          <w:color w:val="auto"/>
          <w:sz w:val="28"/>
          <w:lang w:bidi="ar-SA"/>
        </w:rPr>
        <w:t>На сегодняшний день, система теплоснабжения с. Баклуши обеспечивается услугами МУП «ПХ Баклушевское». Других предложений по единой теплоснабжающей организации нет.</w:t>
      </w:r>
    </w:p>
    <w:p w:rsidR="00AB2E1B" w:rsidRDefault="00AB2E1B">
      <w:pPr>
        <w:spacing w:line="276" w:lineRule="auto"/>
        <w:rPr>
          <w:rStyle w:val="13"/>
          <w:rFonts w:eastAsia="Calibri"/>
          <w:color w:val="auto"/>
          <w:sz w:val="28"/>
          <w:lang w:bidi="ar-SA"/>
        </w:rPr>
      </w:pPr>
      <w:r>
        <w:rPr>
          <w:rStyle w:val="13"/>
          <w:rFonts w:eastAsia="Calibri"/>
          <w:color w:val="auto"/>
          <w:sz w:val="28"/>
          <w:lang w:bidi="ar-SA"/>
        </w:rPr>
        <w:br w:type="page"/>
      </w:r>
    </w:p>
    <w:p w:rsidR="003837A3" w:rsidRPr="003837A3" w:rsidRDefault="003837A3" w:rsidP="0005526A">
      <w:pPr>
        <w:pStyle w:val="1"/>
        <w:jc w:val="center"/>
      </w:pPr>
      <w:bookmarkStart w:id="57" w:name="bookmark36"/>
      <w:bookmarkStart w:id="58" w:name="_Toc13599856"/>
      <w:r w:rsidRPr="003837A3">
        <w:rPr>
          <w:rStyle w:val="Heading50"/>
          <w:rFonts w:eastAsia="Calibri"/>
          <w:b/>
          <w:bCs w:val="0"/>
          <w:color w:val="auto"/>
          <w:sz w:val="36"/>
          <w:lang w:bidi="ar-SA"/>
        </w:rPr>
        <w:lastRenderedPageBreak/>
        <w:t>АКТУАЛИЗАЦИЯ СХЕМЫ ТЕПЛОСНАБЖЕНИЯ НА 2018г</w:t>
      </w:r>
      <w:bookmarkEnd w:id="57"/>
      <w:bookmarkEnd w:id="58"/>
    </w:p>
    <w:p w:rsidR="003837A3" w:rsidRPr="003837A3" w:rsidRDefault="003837A3" w:rsidP="0005526A">
      <w:pPr>
        <w:pStyle w:val="2"/>
        <w:jc w:val="left"/>
      </w:pPr>
      <w:bookmarkStart w:id="59" w:name="bookmark37"/>
      <w:bookmarkStart w:id="60" w:name="_Toc13599857"/>
      <w:r w:rsidRPr="003837A3">
        <w:rPr>
          <w:rStyle w:val="Heading50"/>
          <w:rFonts w:eastAsia="Calibri"/>
          <w:b/>
          <w:bCs w:val="0"/>
          <w:color w:val="auto"/>
          <w:sz w:val="32"/>
          <w:lang w:bidi="ar-SA"/>
        </w:rPr>
        <w:t>Внесенные изменения</w:t>
      </w:r>
      <w:bookmarkEnd w:id="59"/>
      <w:bookmarkEnd w:id="60"/>
    </w:p>
    <w:p w:rsidR="003837A3" w:rsidRPr="003837A3" w:rsidRDefault="003837A3" w:rsidP="003837A3">
      <w:pPr>
        <w:pStyle w:val="12"/>
        <w:spacing w:after="240"/>
      </w:pPr>
      <w:r w:rsidRPr="003837A3">
        <w:rPr>
          <w:rStyle w:val="13"/>
          <w:rFonts w:eastAsia="Calibri"/>
          <w:color w:val="auto"/>
          <w:sz w:val="28"/>
          <w:lang w:bidi="ar-SA"/>
        </w:rPr>
        <w:t>В таблицу 1 раздела 1 программного документ</w:t>
      </w:r>
      <w:r>
        <w:rPr>
          <w:rStyle w:val="13"/>
          <w:rFonts w:eastAsia="Calibri"/>
          <w:color w:val="auto"/>
          <w:sz w:val="28"/>
          <w:lang w:bidi="ar-SA"/>
        </w:rPr>
        <w:t>а добавлена информация о подклю</w:t>
      </w:r>
      <w:r w:rsidRPr="003837A3">
        <w:rPr>
          <w:rStyle w:val="13"/>
          <w:rFonts w:eastAsia="Calibri"/>
          <w:color w:val="auto"/>
          <w:sz w:val="28"/>
          <w:lang w:bidi="ar-SA"/>
        </w:rPr>
        <w:t>ченных к центральному отоплению квартирах по адресам:</w:t>
      </w:r>
    </w:p>
    <w:p w:rsidR="003837A3" w:rsidRPr="003837A3" w:rsidRDefault="003837A3" w:rsidP="003837A3">
      <w:pPr>
        <w:pStyle w:val="12"/>
        <w:numPr>
          <w:ilvl w:val="0"/>
          <w:numId w:val="32"/>
        </w:numPr>
      </w:pPr>
      <w:r w:rsidRPr="003837A3">
        <w:rPr>
          <w:rStyle w:val="13"/>
          <w:rFonts w:eastAsia="Calibri"/>
          <w:color w:val="auto"/>
          <w:sz w:val="28"/>
          <w:lang w:bidi="ar-SA"/>
        </w:rPr>
        <w:t xml:space="preserve">ул.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д.48;</w:t>
      </w:r>
    </w:p>
    <w:p w:rsidR="003837A3" w:rsidRPr="003837A3" w:rsidRDefault="003837A3" w:rsidP="003837A3">
      <w:pPr>
        <w:pStyle w:val="12"/>
        <w:numPr>
          <w:ilvl w:val="0"/>
          <w:numId w:val="32"/>
        </w:numPr>
      </w:pPr>
      <w:r w:rsidRPr="003837A3">
        <w:rPr>
          <w:rStyle w:val="13"/>
          <w:rFonts w:eastAsia="Calibri"/>
          <w:color w:val="auto"/>
          <w:sz w:val="28"/>
          <w:lang w:bidi="ar-SA"/>
        </w:rPr>
        <w:t>ул. Новая, д. 13;</w:t>
      </w:r>
    </w:p>
    <w:p w:rsidR="003837A3" w:rsidRPr="003837A3" w:rsidRDefault="003837A3" w:rsidP="003837A3">
      <w:pPr>
        <w:pStyle w:val="12"/>
        <w:numPr>
          <w:ilvl w:val="0"/>
          <w:numId w:val="32"/>
        </w:numPr>
        <w:spacing w:after="240"/>
      </w:pPr>
      <w:r w:rsidRPr="003837A3">
        <w:rPr>
          <w:rStyle w:val="13"/>
          <w:rFonts w:eastAsia="Calibri"/>
          <w:color w:val="auto"/>
          <w:sz w:val="28"/>
          <w:lang w:bidi="ar-SA"/>
        </w:rPr>
        <w:t>ул. Новая, д. 15.</w:t>
      </w:r>
    </w:p>
    <w:p w:rsidR="003837A3" w:rsidRPr="003837A3" w:rsidRDefault="003837A3" w:rsidP="003837A3">
      <w:pPr>
        <w:pStyle w:val="12"/>
        <w:spacing w:after="240"/>
      </w:pPr>
      <w:r w:rsidRPr="003837A3">
        <w:rPr>
          <w:rStyle w:val="13"/>
          <w:rFonts w:eastAsia="Calibri"/>
          <w:color w:val="auto"/>
          <w:sz w:val="28"/>
          <w:lang w:bidi="ar-SA"/>
        </w:rPr>
        <w:t>В пункте 1.1 программного документа и в пункте 1.2 обосновывающих материалов добавлена информация о замене котлов в котельной:</w:t>
      </w:r>
    </w:p>
    <w:p w:rsidR="003837A3" w:rsidRPr="003837A3" w:rsidRDefault="003837A3" w:rsidP="003837A3">
      <w:pPr>
        <w:pStyle w:val="12"/>
        <w:numPr>
          <w:ilvl w:val="0"/>
          <w:numId w:val="33"/>
        </w:numPr>
      </w:pPr>
      <w:r w:rsidRPr="003837A3">
        <w:rPr>
          <w:rStyle w:val="13"/>
          <w:rFonts w:eastAsia="Calibri"/>
          <w:color w:val="auto"/>
          <w:sz w:val="28"/>
          <w:lang w:bidi="ar-SA"/>
        </w:rPr>
        <w:t xml:space="preserve">201 </w:t>
      </w:r>
      <w:proofErr w:type="spellStart"/>
      <w:r w:rsidRPr="003837A3">
        <w:rPr>
          <w:rStyle w:val="13"/>
          <w:rFonts w:eastAsia="Calibri"/>
          <w:color w:val="auto"/>
          <w:sz w:val="28"/>
          <w:lang w:bidi="ar-SA"/>
        </w:rPr>
        <w:t>Зг</w:t>
      </w:r>
      <w:proofErr w:type="spellEnd"/>
      <w:r w:rsidRPr="003837A3">
        <w:rPr>
          <w:rStyle w:val="13"/>
          <w:rFonts w:eastAsia="Calibri"/>
          <w:color w:val="auto"/>
          <w:sz w:val="28"/>
          <w:lang w:bidi="ar-SA"/>
        </w:rPr>
        <w:t xml:space="preserve"> - Сибирь 08 на КВ 1.1;</w:t>
      </w:r>
    </w:p>
    <w:p w:rsidR="003837A3" w:rsidRPr="003837A3" w:rsidRDefault="003837A3" w:rsidP="003837A3">
      <w:pPr>
        <w:pStyle w:val="12"/>
        <w:numPr>
          <w:ilvl w:val="0"/>
          <w:numId w:val="33"/>
        </w:numPr>
        <w:spacing w:after="240"/>
      </w:pPr>
      <w:r w:rsidRPr="003837A3">
        <w:rPr>
          <w:rStyle w:val="13"/>
          <w:rFonts w:eastAsia="Calibri"/>
          <w:color w:val="auto"/>
          <w:sz w:val="28"/>
          <w:lang w:bidi="ar-SA"/>
        </w:rPr>
        <w:t>2017г - Сибирь 1.1 на КВ 1.16.</w:t>
      </w:r>
    </w:p>
    <w:p w:rsidR="003837A3" w:rsidRPr="003837A3" w:rsidRDefault="003837A3" w:rsidP="003837A3">
      <w:pPr>
        <w:pStyle w:val="12"/>
        <w:spacing w:after="240"/>
      </w:pPr>
      <w:r w:rsidRPr="003837A3">
        <w:rPr>
          <w:rStyle w:val="13"/>
          <w:rFonts w:eastAsia="Calibri"/>
          <w:color w:val="auto"/>
          <w:sz w:val="28"/>
          <w:lang w:bidi="ar-SA"/>
        </w:rPr>
        <w:t>Был произведен капитальный ремонт теплотрассы:</w:t>
      </w:r>
    </w:p>
    <w:p w:rsidR="003837A3" w:rsidRPr="003837A3" w:rsidRDefault="003837A3" w:rsidP="003837A3">
      <w:pPr>
        <w:pStyle w:val="12"/>
        <w:numPr>
          <w:ilvl w:val="0"/>
          <w:numId w:val="34"/>
        </w:numPr>
      </w:pPr>
      <w:r>
        <w:rPr>
          <w:rStyle w:val="13"/>
          <w:rFonts w:eastAsia="Calibri"/>
          <w:color w:val="auto"/>
          <w:sz w:val="28"/>
          <w:lang w:bidi="ar-SA"/>
        </w:rPr>
        <w:t>201</w:t>
      </w:r>
      <w:r w:rsidRPr="003837A3">
        <w:rPr>
          <w:rStyle w:val="13"/>
          <w:rFonts w:eastAsia="Calibri"/>
          <w:color w:val="auto"/>
          <w:sz w:val="28"/>
          <w:lang w:bidi="ar-SA"/>
        </w:rPr>
        <w:t>Зг - диаметр трубы 219 мм, заменено 150 метров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2017г - диаметр трубы 159 мм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 xml:space="preserve">2017г - замена 360 погонных метров в двухтрубном исчислении по улице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диаметр трубы 50 мм, замена железной на полипропилен;</w:t>
      </w:r>
    </w:p>
    <w:p w:rsidR="003837A3" w:rsidRPr="00AB2E1B" w:rsidRDefault="003837A3" w:rsidP="003837A3">
      <w:pPr>
        <w:pStyle w:val="12"/>
        <w:numPr>
          <w:ilvl w:val="0"/>
          <w:numId w:val="34"/>
        </w:numPr>
        <w:spacing w:after="240"/>
        <w:rPr>
          <w:rStyle w:val="13"/>
          <w:rFonts w:eastAsia="Calibri"/>
          <w:color w:val="auto"/>
          <w:sz w:val="28"/>
          <w:szCs w:val="28"/>
          <w:lang w:bidi="ar-SA"/>
        </w:rPr>
      </w:pPr>
      <w:r w:rsidRPr="003837A3">
        <w:rPr>
          <w:rStyle w:val="13"/>
          <w:rFonts w:eastAsia="Calibri"/>
          <w:color w:val="auto"/>
          <w:sz w:val="28"/>
          <w:lang w:bidi="ar-SA"/>
        </w:rPr>
        <w:t xml:space="preserve">2017 г - 120 погонных метров в двухтрубном исчислении по </w:t>
      </w:r>
      <w:proofErr w:type="spellStart"/>
      <w:r w:rsidRPr="003837A3">
        <w:rPr>
          <w:rStyle w:val="13"/>
          <w:rFonts w:eastAsia="Calibri"/>
          <w:color w:val="auto"/>
          <w:sz w:val="28"/>
          <w:lang w:bidi="ar-SA"/>
        </w:rPr>
        <w:t>ул</w:t>
      </w:r>
      <w:proofErr w:type="gramStart"/>
      <w:r w:rsidRPr="003837A3">
        <w:rPr>
          <w:rStyle w:val="13"/>
          <w:rFonts w:eastAsia="Calibri"/>
          <w:color w:val="auto"/>
          <w:sz w:val="28"/>
          <w:lang w:bidi="ar-SA"/>
        </w:rPr>
        <w:t>.Б</w:t>
      </w:r>
      <w:proofErr w:type="gramEnd"/>
      <w:r w:rsidRPr="003837A3">
        <w:rPr>
          <w:rStyle w:val="13"/>
          <w:rFonts w:eastAsia="Calibri"/>
          <w:color w:val="auto"/>
          <w:sz w:val="28"/>
          <w:lang w:bidi="ar-SA"/>
        </w:rPr>
        <w:t>ольничная</w:t>
      </w:r>
      <w:proofErr w:type="spellEnd"/>
      <w:r w:rsidRPr="003837A3">
        <w:rPr>
          <w:rStyle w:val="13"/>
          <w:rFonts w:eastAsia="Calibri"/>
          <w:color w:val="auto"/>
          <w:sz w:val="28"/>
          <w:lang w:bidi="ar-SA"/>
        </w:rPr>
        <w:t>, диаметр 50 мм, замена железной на полипропилен.</w:t>
      </w:r>
    </w:p>
    <w:p w:rsidR="00AB2E1B" w:rsidRDefault="00AB2E1B">
      <w:pPr>
        <w:spacing w:line="276" w:lineRule="auto"/>
        <w:rPr>
          <w:rStyle w:val="Heading50"/>
          <w:rFonts w:eastAsia="Calibri"/>
          <w:bCs w:val="0"/>
          <w:smallCaps/>
          <w:color w:val="auto"/>
          <w:sz w:val="36"/>
          <w:lang w:bidi="ar-SA"/>
        </w:rPr>
      </w:pPr>
      <w:r>
        <w:rPr>
          <w:rStyle w:val="Heading50"/>
          <w:rFonts w:eastAsia="Calibri"/>
          <w:b w:val="0"/>
          <w:bCs w:val="0"/>
          <w:color w:val="auto"/>
          <w:sz w:val="36"/>
          <w:lang w:bidi="ar-SA"/>
        </w:rPr>
        <w:br w:type="page"/>
      </w:r>
    </w:p>
    <w:p w:rsidR="00AB2E1B" w:rsidRPr="00AB2E1B" w:rsidRDefault="00AB2E1B" w:rsidP="0005526A">
      <w:pPr>
        <w:pStyle w:val="1"/>
        <w:spacing w:after="120"/>
        <w:ind w:left="782" w:hanging="357"/>
        <w:jc w:val="center"/>
      </w:pPr>
      <w:bookmarkStart w:id="61" w:name="_Toc13599858"/>
      <w:r w:rsidRPr="00AB2E1B">
        <w:rPr>
          <w:rStyle w:val="Heading50"/>
          <w:rFonts w:eastAsia="Calibri"/>
          <w:b/>
          <w:bCs w:val="0"/>
          <w:color w:val="auto"/>
          <w:sz w:val="36"/>
          <w:lang w:bidi="ar-SA"/>
        </w:rPr>
        <w:lastRenderedPageBreak/>
        <w:t>АКТУАЛИЗА</w:t>
      </w:r>
      <w:r>
        <w:rPr>
          <w:rStyle w:val="Heading50"/>
          <w:rFonts w:eastAsia="Calibri"/>
          <w:b/>
          <w:bCs w:val="0"/>
          <w:color w:val="auto"/>
          <w:sz w:val="36"/>
          <w:lang w:bidi="ar-SA"/>
        </w:rPr>
        <w:t>ЦИЯ СХЕМЫ ТЕПЛОСНАБЖЕНИЯ НА 2019</w:t>
      </w:r>
      <w:r w:rsidRPr="00AB2E1B">
        <w:rPr>
          <w:rStyle w:val="Heading50"/>
          <w:rFonts w:eastAsia="Calibri"/>
          <w:b/>
          <w:bCs w:val="0"/>
          <w:color w:val="auto"/>
          <w:sz w:val="36"/>
          <w:lang w:bidi="ar-SA"/>
        </w:rPr>
        <w:t>г</w:t>
      </w:r>
      <w:bookmarkEnd w:id="61"/>
    </w:p>
    <w:p w:rsidR="00AB2E1B" w:rsidRDefault="00AB2E1B" w:rsidP="00AB2E1B">
      <w:pPr>
        <w:pStyle w:val="12"/>
        <w:spacing w:after="240"/>
        <w:rPr>
          <w:rStyle w:val="13"/>
          <w:rFonts w:eastAsia="Calibri"/>
          <w:color w:val="auto"/>
          <w:sz w:val="28"/>
          <w:szCs w:val="28"/>
          <w:lang w:bidi="ar-SA"/>
        </w:rPr>
      </w:pPr>
      <w:r w:rsidRPr="00AB2E1B">
        <w:rPr>
          <w:rStyle w:val="13"/>
          <w:rFonts w:eastAsia="Calibri"/>
          <w:color w:val="auto"/>
          <w:sz w:val="28"/>
          <w:szCs w:val="28"/>
          <w:lang w:bidi="ar-SA"/>
        </w:rPr>
        <w:t>В раздел планируемых мероприятий внесено приобретение приборов учета тепловой энергии и их установка на выходе тепла из котельной</w:t>
      </w:r>
    </w:p>
    <w:p w:rsidR="005B5B10" w:rsidRDefault="005B5B10" w:rsidP="005B5B10">
      <w:pPr>
        <w:pStyle w:val="12"/>
        <w:spacing w:after="240"/>
        <w:rPr>
          <w:rStyle w:val="Heading50"/>
          <w:rFonts w:eastAsia="Calibri"/>
          <w:b w:val="0"/>
          <w:bCs w:val="0"/>
          <w:color w:val="auto"/>
          <w:sz w:val="32"/>
          <w:lang w:bidi="ar-SA"/>
        </w:rPr>
      </w:pPr>
      <w:r>
        <w:rPr>
          <w:rStyle w:val="13"/>
          <w:rFonts w:eastAsia="Calibri"/>
          <w:color w:val="auto"/>
          <w:sz w:val="28"/>
          <w:szCs w:val="28"/>
          <w:lang w:bidi="ar-SA"/>
        </w:rPr>
        <w:t xml:space="preserve">В пункт 1.4 </w:t>
      </w:r>
      <w:r>
        <w:rPr>
          <w:rStyle w:val="Heading50"/>
          <w:rFonts w:eastAsia="Calibri"/>
          <w:b w:val="0"/>
          <w:bCs w:val="0"/>
          <w:color w:val="auto"/>
          <w:sz w:val="32"/>
          <w:lang w:bidi="ar-SA"/>
        </w:rPr>
        <w:t xml:space="preserve">обосновывающих материалов внесена информация </w:t>
      </w:r>
      <w:proofErr w:type="gramStart"/>
      <w:r>
        <w:rPr>
          <w:rStyle w:val="Heading50"/>
          <w:rFonts w:eastAsia="Calibri"/>
          <w:b w:val="0"/>
          <w:bCs w:val="0"/>
          <w:color w:val="auto"/>
          <w:sz w:val="32"/>
          <w:lang w:bidi="ar-SA"/>
        </w:rPr>
        <w:t>о</w:t>
      </w:r>
      <w:proofErr w:type="gramEnd"/>
      <w:r>
        <w:rPr>
          <w:rStyle w:val="Heading50"/>
          <w:rFonts w:eastAsia="Calibri"/>
          <w:b w:val="0"/>
          <w:bCs w:val="0"/>
          <w:color w:val="auto"/>
          <w:sz w:val="32"/>
          <w:lang w:bidi="ar-SA"/>
        </w:rPr>
        <w:t xml:space="preserve"> узле учета тепловой энергии на источнике, учитывающем отпуск тепловой энергии в тепловую сеть</w:t>
      </w:r>
    </w:p>
    <w:p w:rsidR="005B5B10" w:rsidRPr="00AB2E1B" w:rsidRDefault="005B5B10" w:rsidP="005B5B10">
      <w:pPr>
        <w:pStyle w:val="12"/>
        <w:spacing w:after="240"/>
        <w:rPr>
          <w:rStyle w:val="13"/>
          <w:rFonts w:eastAsia="Calibri"/>
          <w:color w:val="auto"/>
          <w:sz w:val="28"/>
          <w:szCs w:val="28"/>
          <w:lang w:bidi="ar-SA"/>
        </w:rPr>
      </w:pPr>
      <w:r>
        <w:rPr>
          <w:rStyle w:val="Heading50"/>
          <w:rFonts w:eastAsia="Calibri"/>
          <w:b w:val="0"/>
          <w:bCs w:val="0"/>
          <w:color w:val="auto"/>
          <w:sz w:val="32"/>
          <w:lang w:bidi="ar-SA"/>
        </w:rPr>
        <w:t>Подключение и отключения абонентов в данный период не производилось.</w:t>
      </w:r>
    </w:p>
    <w:p w:rsidR="003837A3" w:rsidRPr="003837A3" w:rsidRDefault="003837A3" w:rsidP="003837A3">
      <w:pPr>
        <w:pStyle w:val="2"/>
      </w:pPr>
      <w:bookmarkStart w:id="62" w:name="_Toc13599859"/>
      <w:r w:rsidRPr="003837A3">
        <w:rPr>
          <w:rStyle w:val="Heading50"/>
          <w:rFonts w:eastAsia="Calibri"/>
          <w:b/>
          <w:bCs w:val="0"/>
          <w:color w:val="auto"/>
          <w:sz w:val="32"/>
          <w:lang w:bidi="ar-SA"/>
        </w:rPr>
        <w:t>Распределение тепловой нагрузки между источниками тепловой энергии в период, на который распределяются нагрузки</w:t>
      </w:r>
      <w:bookmarkEnd w:id="62"/>
    </w:p>
    <w:p w:rsidR="003837A3" w:rsidRDefault="003837A3" w:rsidP="003837A3">
      <w:pPr>
        <w:pStyle w:val="12"/>
        <w:spacing w:after="240"/>
        <w:rPr>
          <w:rStyle w:val="13"/>
          <w:rFonts w:eastAsia="Calibri"/>
          <w:color w:val="auto"/>
          <w:sz w:val="28"/>
          <w:lang w:bidi="ar-SA"/>
        </w:rPr>
      </w:pPr>
      <w:r w:rsidRPr="003837A3">
        <w:rPr>
          <w:rStyle w:val="13"/>
          <w:rFonts w:eastAsia="Calibri"/>
          <w:color w:val="auto"/>
          <w:sz w:val="28"/>
          <w:lang w:bidi="ar-SA"/>
        </w:rPr>
        <w:t>В связи с тем, что источник тепловой энергии единственный (котельная МУП ПХ «Баклушевское»), расчет распределения тепловой нагрузки между источниками тепловой энергии производить не требуется.</w:t>
      </w:r>
    </w:p>
    <w:p w:rsidR="003837A3" w:rsidRPr="003837A3" w:rsidRDefault="003837A3" w:rsidP="003837A3">
      <w:pPr>
        <w:pStyle w:val="2"/>
        <w:rPr>
          <w:rStyle w:val="Bodytext80"/>
          <w:rFonts w:eastAsia="Calibri"/>
          <w:b/>
          <w:bCs w:val="0"/>
          <w:color w:val="auto"/>
          <w:sz w:val="32"/>
          <w:szCs w:val="28"/>
          <w:lang w:bidi="ar-SA"/>
        </w:rPr>
      </w:pPr>
      <w:bookmarkStart w:id="63" w:name="_Toc13599860"/>
      <w:r w:rsidRPr="003837A3">
        <w:rPr>
          <w:rStyle w:val="Bodytext80"/>
          <w:rFonts w:eastAsia="Calibri"/>
          <w:b/>
          <w:bCs w:val="0"/>
          <w:color w:val="auto"/>
          <w:sz w:val="32"/>
          <w:lang w:bidi="ar-SA"/>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63"/>
    </w:p>
    <w:p w:rsidR="003837A3" w:rsidRPr="003837A3" w:rsidRDefault="003837A3" w:rsidP="00334520">
      <w:pPr>
        <w:pStyle w:val="12"/>
        <w:spacing w:after="240"/>
      </w:pPr>
      <w:r w:rsidRPr="003837A3">
        <w:rPr>
          <w:rStyle w:val="13"/>
          <w:rFonts w:eastAsia="Calibri"/>
          <w:color w:val="auto"/>
          <w:sz w:val="28"/>
          <w:lang w:bidi="ar-SA"/>
        </w:rPr>
        <w:t>Тепловые нагрузки в каждой зоне действия источн</w:t>
      </w:r>
      <w:r w:rsidR="00334520">
        <w:rPr>
          <w:rStyle w:val="13"/>
          <w:rFonts w:eastAsia="Calibri"/>
          <w:color w:val="auto"/>
          <w:sz w:val="28"/>
          <w:lang w:bidi="ar-SA"/>
        </w:rPr>
        <w:t>иков энергии останутся без изменений</w:t>
      </w:r>
      <w:r w:rsidRPr="003837A3">
        <w:rPr>
          <w:rStyle w:val="13"/>
          <w:rFonts w:eastAsia="Calibri"/>
          <w:color w:val="auto"/>
          <w:sz w:val="28"/>
          <w:lang w:bidi="ar-SA"/>
        </w:rPr>
        <w:t xml:space="preserve">. Перераспределение тепловой нагрузки не будет </w:t>
      </w:r>
      <w:proofErr w:type="gramStart"/>
      <w:r w:rsidRPr="003837A3">
        <w:rPr>
          <w:rStyle w:val="13"/>
          <w:rFonts w:eastAsia="Calibri"/>
          <w:color w:val="auto"/>
          <w:sz w:val="28"/>
          <w:lang w:bidi="ar-SA"/>
        </w:rPr>
        <w:t>производится</w:t>
      </w:r>
      <w:proofErr w:type="gramEnd"/>
      <w:r w:rsidRPr="003837A3">
        <w:rPr>
          <w:rStyle w:val="13"/>
          <w:rFonts w:eastAsia="Calibri"/>
          <w:color w:val="auto"/>
          <w:sz w:val="28"/>
          <w:lang w:bidi="ar-SA"/>
        </w:rPr>
        <w:t>.</w:t>
      </w:r>
    </w:p>
    <w:p w:rsidR="00334520" w:rsidRPr="00334520" w:rsidRDefault="00334520" w:rsidP="00334520">
      <w:pPr>
        <w:pStyle w:val="2"/>
      </w:pPr>
      <w:bookmarkStart w:id="64" w:name="_Toc13599861"/>
      <w:r w:rsidRPr="00334520">
        <w:rPr>
          <w:rStyle w:val="Bodytext80"/>
          <w:rFonts w:eastAsia="Calibri"/>
          <w:b/>
          <w:bCs w:val="0"/>
          <w:color w:val="auto"/>
          <w:sz w:val="32"/>
          <w:lang w:bidi="ar-SA"/>
        </w:rPr>
        <w:t xml:space="preserve">Внесение изменений в схему теплоснабжения или отказ </w:t>
      </w:r>
      <w:proofErr w:type="gramStart"/>
      <w:r w:rsidRPr="00334520">
        <w:rPr>
          <w:rStyle w:val="Bodytext80"/>
          <w:rFonts w:eastAsia="Calibri"/>
          <w:b/>
          <w:bCs w:val="0"/>
          <w:color w:val="auto"/>
          <w:sz w:val="32"/>
          <w:lang w:bidi="ar-SA"/>
        </w:rPr>
        <w:t>от внесения</w:t>
      </w:r>
      <w:r>
        <w:rPr>
          <w:rStyle w:val="Bodytext80"/>
          <w:rFonts w:eastAsia="Calibri"/>
          <w:b/>
          <w:bCs w:val="0"/>
          <w:color w:val="auto"/>
          <w:sz w:val="32"/>
          <w:lang w:bidi="ar-SA"/>
        </w:rPr>
        <w:t xml:space="preserve"> </w:t>
      </w:r>
      <w:r w:rsidRPr="00334520">
        <w:rPr>
          <w:rStyle w:val="Bodytext80"/>
          <w:rFonts w:eastAsia="Calibri"/>
          <w:b/>
          <w:bCs w:val="0"/>
          <w:color w:val="auto"/>
          <w:sz w:val="32"/>
          <w:lang w:bidi="ar-SA"/>
        </w:rPr>
        <w:t>изменений в части включения в нее мероприят</w:t>
      </w:r>
      <w:r>
        <w:rPr>
          <w:rStyle w:val="Bodytext80"/>
          <w:rFonts w:eastAsia="Calibri"/>
          <w:b/>
          <w:bCs w:val="0"/>
          <w:color w:val="auto"/>
          <w:sz w:val="32"/>
          <w:lang w:bidi="ar-SA"/>
        </w:rPr>
        <w:t>ий по обеспечению технической возможности подключения к системам</w:t>
      </w:r>
      <w:proofErr w:type="gramEnd"/>
      <w:r>
        <w:rPr>
          <w:rStyle w:val="Bodytext80"/>
          <w:rFonts w:eastAsia="Calibri"/>
          <w:b/>
          <w:bCs w:val="0"/>
          <w:color w:val="auto"/>
          <w:sz w:val="32"/>
          <w:lang w:bidi="ar-SA"/>
        </w:rPr>
        <w:t xml:space="preserve"> теплоснабжения </w:t>
      </w:r>
      <w:r w:rsidRPr="00334520">
        <w:rPr>
          <w:rStyle w:val="Bodytext80"/>
          <w:rFonts w:eastAsia="Calibri"/>
          <w:b/>
          <w:bCs w:val="0"/>
          <w:color w:val="auto"/>
          <w:sz w:val="32"/>
          <w:lang w:bidi="ar-SA"/>
        </w:rPr>
        <w:t>объектов капитального строительства</w:t>
      </w:r>
      <w:bookmarkEnd w:id="64"/>
    </w:p>
    <w:p w:rsidR="005B5B10" w:rsidRDefault="00334520" w:rsidP="00AB2E1B">
      <w:pPr>
        <w:pStyle w:val="12"/>
        <w:spacing w:after="240"/>
        <w:rPr>
          <w:rStyle w:val="13"/>
          <w:rFonts w:eastAsia="Calibri"/>
          <w:color w:val="auto"/>
          <w:sz w:val="28"/>
          <w:lang w:bidi="ar-SA"/>
        </w:rPr>
      </w:pPr>
      <w:r w:rsidRPr="00334520">
        <w:rPr>
          <w:rStyle w:val="13"/>
          <w:rFonts w:eastAsia="Calibri"/>
          <w:color w:val="auto"/>
          <w:sz w:val="28"/>
          <w:lang w:bidi="ar-SA"/>
        </w:rPr>
        <w:t>Мероприятия по обеспечению технической возможности</w:t>
      </w:r>
      <w:r>
        <w:rPr>
          <w:rStyle w:val="13"/>
          <w:rFonts w:eastAsia="Calibri"/>
          <w:color w:val="auto"/>
          <w:sz w:val="28"/>
          <w:lang w:bidi="ar-SA"/>
        </w:rPr>
        <w:t xml:space="preserve"> подключения к системам </w:t>
      </w:r>
      <w:r w:rsidRPr="00334520">
        <w:rPr>
          <w:rStyle w:val="13"/>
          <w:rFonts w:eastAsia="Calibri"/>
          <w:color w:val="auto"/>
          <w:sz w:val="28"/>
          <w:lang w:bidi="ar-SA"/>
        </w:rPr>
        <w:t>теплоснабжения объектов капитального строительства не предусмотрены, поэтому изменения в схему не вносятся.</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735028" w:rsidRPr="00735028" w:rsidRDefault="00735028" w:rsidP="00735028">
      <w:pPr>
        <w:pStyle w:val="2"/>
      </w:pPr>
      <w:bookmarkStart w:id="65" w:name="_Toc13599862"/>
      <w:r w:rsidRPr="00735028">
        <w:rPr>
          <w:rStyle w:val="Bodytext80"/>
          <w:rFonts w:eastAsia="Calibri"/>
          <w:b/>
          <w:bCs w:val="0"/>
          <w:color w:val="auto"/>
          <w:sz w:val="32"/>
          <w:lang w:bidi="ar-SA"/>
        </w:rPr>
        <w:lastRenderedPageBreak/>
        <w:t xml:space="preserve">Переключение тепловой </w:t>
      </w:r>
      <w:r>
        <w:rPr>
          <w:rStyle w:val="Bodytext80"/>
          <w:rFonts w:eastAsia="Calibri"/>
          <w:b/>
          <w:bCs w:val="0"/>
          <w:color w:val="auto"/>
          <w:sz w:val="32"/>
          <w:lang w:bidi="ar-SA"/>
        </w:rPr>
        <w:t>нагрузки о</w:t>
      </w:r>
      <w:r w:rsidRPr="00735028">
        <w:rPr>
          <w:rStyle w:val="Bodytext80"/>
          <w:rFonts w:eastAsia="Calibri"/>
          <w:b/>
          <w:bCs w:val="0"/>
          <w:color w:val="auto"/>
          <w:sz w:val="32"/>
          <w:lang w:bidi="ar-SA"/>
        </w:rPr>
        <w:t>т котельных</w:t>
      </w:r>
      <w:r>
        <w:rPr>
          <w:rStyle w:val="Bodytext80"/>
          <w:rFonts w:eastAsia="Calibri"/>
          <w:b/>
          <w:bCs w:val="0"/>
          <w:color w:val="auto"/>
          <w:sz w:val="32"/>
          <w:lang w:bidi="ar-SA"/>
        </w:rPr>
        <w:t xml:space="preserve"> на </w:t>
      </w:r>
      <w:r w:rsidRPr="00735028">
        <w:rPr>
          <w:rStyle w:val="Bodytext80"/>
          <w:rFonts w:eastAsia="Calibri"/>
          <w:b/>
          <w:bCs w:val="0"/>
          <w:color w:val="auto"/>
          <w:sz w:val="32"/>
          <w:lang w:bidi="ar-SA"/>
        </w:rPr>
        <w:t xml:space="preserve"> ниточники комбинированной выработкой тепловой и </w:t>
      </w:r>
      <w:r>
        <w:rPr>
          <w:rStyle w:val="Bodytext80"/>
          <w:rFonts w:eastAsia="Calibri"/>
          <w:b/>
          <w:bCs w:val="0"/>
          <w:color w:val="auto"/>
          <w:sz w:val="32"/>
          <w:lang w:bidi="ar-SA"/>
        </w:rPr>
        <w:t>электрической энергии в весенне-</w:t>
      </w:r>
      <w:r w:rsidRPr="00735028">
        <w:rPr>
          <w:rStyle w:val="Bodytext80"/>
          <w:rFonts w:eastAsia="Calibri"/>
          <w:b/>
          <w:bCs w:val="0"/>
          <w:color w:val="auto"/>
          <w:sz w:val="32"/>
          <w:lang w:bidi="ar-SA"/>
        </w:rPr>
        <w:t>летний период функционирования систем теплоснабжения</w:t>
      </w:r>
      <w:bookmarkEnd w:id="65"/>
    </w:p>
    <w:p w:rsidR="00AB2E1B" w:rsidRDefault="00735028" w:rsidP="00735028">
      <w:pPr>
        <w:pStyle w:val="12"/>
        <w:spacing w:after="240"/>
        <w:rPr>
          <w:rStyle w:val="13"/>
          <w:rFonts w:eastAsia="Calibri"/>
          <w:color w:val="auto"/>
          <w:sz w:val="28"/>
          <w:lang w:bidi="ar-SA"/>
        </w:rPr>
      </w:pPr>
      <w:r w:rsidRPr="00735028">
        <w:rPr>
          <w:rStyle w:val="13"/>
          <w:rFonts w:eastAsia="Calibri"/>
          <w:color w:val="auto"/>
          <w:sz w:val="28"/>
          <w:lang w:bidi="ar-SA"/>
        </w:rPr>
        <w:t>Переключение тепловой нагрузки от котельной на источники с комбинированной выработкой тепловой и электрической энергии в системы теплоснабжения не предусмотрено</w:t>
      </w:r>
      <w:r>
        <w:rPr>
          <w:rStyle w:val="13"/>
          <w:rFonts w:eastAsia="Calibri"/>
          <w:color w:val="auto"/>
          <w:sz w:val="28"/>
          <w:lang w:bidi="ar-SA"/>
        </w:rPr>
        <w:t>.</w:t>
      </w:r>
    </w:p>
    <w:p w:rsidR="00735028" w:rsidRPr="00735028" w:rsidRDefault="00735028" w:rsidP="00735028">
      <w:pPr>
        <w:pStyle w:val="2"/>
      </w:pPr>
      <w:bookmarkStart w:id="66" w:name="_Toc13599863"/>
      <w:r w:rsidRPr="00735028">
        <w:rPr>
          <w:rStyle w:val="Bodytext80"/>
          <w:rFonts w:eastAsia="Calibri"/>
          <w:b/>
          <w:bCs w:val="0"/>
          <w:color w:val="auto"/>
          <w:sz w:val="32"/>
          <w:lang w:bidi="ar-SA"/>
        </w:rPr>
        <w:t>Переключение тепловой нагрузки от котельных на источники с комбинированной выработкой тепловой и электрической энергии в</w:t>
      </w:r>
      <w:r w:rsidR="0028340C">
        <w:rPr>
          <w:rStyle w:val="Bodytext80"/>
          <w:rFonts w:eastAsia="Calibri"/>
          <w:b/>
          <w:bCs w:val="0"/>
          <w:color w:val="auto"/>
          <w:sz w:val="32"/>
          <w:lang w:bidi="ar-SA"/>
        </w:rPr>
        <w:t xml:space="preserve"> </w:t>
      </w:r>
      <w:r w:rsidRPr="00735028">
        <w:rPr>
          <w:rStyle w:val="Bodytext80"/>
          <w:rFonts w:eastAsia="Calibri"/>
          <w:b/>
          <w:bCs w:val="0"/>
          <w:color w:val="auto"/>
          <w:sz w:val="32"/>
          <w:lang w:bidi="ar-SA"/>
        </w:rPr>
        <w:t>отопительный период, в том числе за счет вывода котельных в пиковый</w:t>
      </w:r>
      <w:r w:rsidRPr="00735028">
        <w:rPr>
          <w:rStyle w:val="Bodytext8105ptNotBold"/>
          <w:rFonts w:eastAsia="Calibri"/>
          <w:b/>
          <w:bCs w:val="0"/>
          <w:color w:val="auto"/>
          <w:sz w:val="32"/>
          <w:lang w:bidi="ar-SA"/>
        </w:rPr>
        <w:t xml:space="preserve"> </w:t>
      </w:r>
      <w:r w:rsidRPr="00735028">
        <w:rPr>
          <w:rStyle w:val="Bodytext80"/>
          <w:rFonts w:eastAsia="Calibri"/>
          <w:b/>
          <w:bCs w:val="0"/>
          <w:color w:val="auto"/>
          <w:sz w:val="32"/>
          <w:lang w:bidi="ar-SA"/>
        </w:rPr>
        <w:t>режим работы, холодный резерв, из эксплуатации.</w:t>
      </w:r>
      <w:bookmarkEnd w:id="66"/>
    </w:p>
    <w:p w:rsidR="00735028" w:rsidRDefault="00735028" w:rsidP="0028340C">
      <w:pPr>
        <w:pStyle w:val="12"/>
        <w:spacing w:after="240"/>
        <w:rPr>
          <w:rStyle w:val="13"/>
          <w:rFonts w:eastAsia="Calibri"/>
          <w:color w:val="auto"/>
          <w:sz w:val="28"/>
          <w:lang w:bidi="ar-SA"/>
        </w:rPr>
      </w:pPr>
      <w:r w:rsidRPr="0028340C">
        <w:rPr>
          <w:rStyle w:val="13"/>
          <w:rFonts w:eastAsia="Calibri"/>
          <w:color w:val="auto"/>
          <w:sz w:val="28"/>
          <w:lang w:bidi="ar-SA"/>
        </w:rPr>
        <w:t>Переключение тепловой нагрузки от котельных на источники с комбинированной</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выработкой тепловой и электрической энергии в отопительный период не будет </w:t>
      </w:r>
      <w:r w:rsidR="0028340C" w:rsidRPr="0028340C">
        <w:rPr>
          <w:rStyle w:val="13"/>
          <w:rFonts w:eastAsia="Calibri"/>
          <w:color w:val="auto"/>
          <w:sz w:val="28"/>
          <w:lang w:bidi="ar-SA"/>
        </w:rPr>
        <w:t>производиться</w:t>
      </w:r>
      <w:r w:rsidRPr="0028340C">
        <w:rPr>
          <w:rStyle w:val="13"/>
          <w:rFonts w:eastAsia="Calibri"/>
          <w:color w:val="auto"/>
          <w:sz w:val="28"/>
          <w:lang w:bidi="ar-SA"/>
        </w:rPr>
        <w:t xml:space="preserve"> в</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связи с отсутствием комбинированных источников тепловой и </w:t>
      </w:r>
      <w:r w:rsidR="0028340C" w:rsidRPr="0028340C">
        <w:rPr>
          <w:rStyle w:val="13"/>
          <w:rFonts w:eastAsia="Calibri"/>
          <w:color w:val="auto"/>
          <w:sz w:val="28"/>
          <w:lang w:bidi="ar-SA"/>
        </w:rPr>
        <w:t>электрической энергии.</w:t>
      </w:r>
    </w:p>
    <w:p w:rsidR="0028340C" w:rsidRPr="0028340C" w:rsidRDefault="0028340C" w:rsidP="0028340C">
      <w:pPr>
        <w:pStyle w:val="2"/>
        <w:rPr>
          <w:rStyle w:val="Bodytext80"/>
          <w:rFonts w:eastAsia="Calibri"/>
          <w:b/>
          <w:bCs w:val="0"/>
          <w:color w:val="auto"/>
          <w:sz w:val="32"/>
          <w:lang w:bidi="ar-SA"/>
        </w:rPr>
      </w:pPr>
      <w:bookmarkStart w:id="67" w:name="_Toc13599864"/>
      <w:r w:rsidRPr="0028340C">
        <w:rPr>
          <w:rStyle w:val="Bodytext80"/>
          <w:rFonts w:eastAsia="Calibri"/>
          <w:b/>
          <w:bCs w:val="0"/>
          <w:color w:val="auto"/>
          <w:sz w:val="32"/>
          <w:lang w:bidi="ar-SA"/>
        </w:rPr>
        <w:t>Мероприятия по переоборудованию котельных в источники комбинированной выработки электрической и тепловой энергии</w:t>
      </w:r>
      <w:bookmarkEnd w:id="67"/>
    </w:p>
    <w:p w:rsidR="0028340C" w:rsidRPr="0028340C" w:rsidRDefault="0028340C" w:rsidP="0028340C">
      <w:pPr>
        <w:pStyle w:val="12"/>
        <w:spacing w:after="240"/>
      </w:pPr>
      <w:r w:rsidRPr="0028340C">
        <w:rPr>
          <w:rStyle w:val="13"/>
          <w:rFonts w:eastAsia="Calibri"/>
          <w:color w:val="auto"/>
          <w:sz w:val="28"/>
          <w:lang w:bidi="ar-SA"/>
        </w:rPr>
        <w:t>Мероприятия по переоборудованию котельных в</w:t>
      </w:r>
      <w:r w:rsidRPr="0028340C">
        <w:rPr>
          <w:rStyle w:val="Bodytext250"/>
          <w:rFonts w:eastAsia="Calibri"/>
          <w:b w:val="0"/>
          <w:bCs w:val="0"/>
          <w:color w:val="auto"/>
          <w:sz w:val="28"/>
          <w:lang w:bidi="ar-SA"/>
        </w:rPr>
        <w:t xml:space="preserve"> источники </w:t>
      </w:r>
      <w:r w:rsidRPr="0028340C">
        <w:rPr>
          <w:rStyle w:val="Bodytext80"/>
          <w:rFonts w:eastAsia="Calibri"/>
          <w:b w:val="0"/>
          <w:bCs w:val="0"/>
          <w:color w:val="auto"/>
          <w:sz w:val="28"/>
          <w:lang w:bidi="ar-SA"/>
        </w:rPr>
        <w:t>комбинированной выработки электрической и тепловой энергии не предусмотрены.</w:t>
      </w:r>
    </w:p>
    <w:p w:rsidR="0028340C" w:rsidRPr="0028340C" w:rsidRDefault="0028340C" w:rsidP="0028340C">
      <w:pPr>
        <w:pStyle w:val="2"/>
      </w:pPr>
      <w:bookmarkStart w:id="68" w:name="_Toc13599865"/>
      <w:r w:rsidRPr="0028340C">
        <w:rPr>
          <w:rStyle w:val="Bodytext80"/>
          <w:rFonts w:eastAsia="Calibri"/>
          <w:b/>
          <w:bCs w:val="0"/>
          <w:color w:val="auto"/>
          <w:sz w:val="32"/>
          <w:lang w:bidi="ar-SA"/>
        </w:rPr>
        <w:t>Ввод в эксплуат</w:t>
      </w:r>
      <w:r>
        <w:rPr>
          <w:rStyle w:val="Bodytext80"/>
          <w:rFonts w:eastAsia="Calibri"/>
          <w:b/>
          <w:bCs w:val="0"/>
          <w:color w:val="auto"/>
          <w:sz w:val="32"/>
          <w:lang w:bidi="ar-SA"/>
        </w:rPr>
        <w:t xml:space="preserve">ацию в результате строительства и </w:t>
      </w:r>
      <w:r w:rsidRPr="0028340C">
        <w:rPr>
          <w:rStyle w:val="Bodytext80"/>
          <w:rFonts w:eastAsia="Calibri"/>
          <w:b/>
          <w:bCs w:val="0"/>
          <w:color w:val="auto"/>
          <w:sz w:val="32"/>
          <w:lang w:bidi="ar-SA"/>
        </w:rPr>
        <w:t>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68"/>
    </w:p>
    <w:p w:rsidR="00AB2E1B" w:rsidRDefault="0028340C" w:rsidP="00AB2E1B">
      <w:pPr>
        <w:pStyle w:val="12"/>
        <w:spacing w:after="240"/>
        <w:rPr>
          <w:rStyle w:val="13"/>
          <w:rFonts w:eastAsia="Calibri"/>
          <w:color w:val="auto"/>
          <w:sz w:val="28"/>
          <w:lang w:bidi="ar-SA"/>
        </w:rPr>
      </w:pPr>
      <w:r w:rsidRPr="0028340C">
        <w:rPr>
          <w:rStyle w:val="13"/>
          <w:rFonts w:eastAsia="Calibri"/>
          <w:color w:val="auto"/>
          <w:sz w:val="28"/>
          <w:lang w:bidi="ar-SA"/>
        </w:rPr>
        <w:t>Ввод новых источников энергии в результате строительства не планируется в ближайшее время.</w:t>
      </w:r>
      <w:bookmarkStart w:id="69" w:name="bookmark40"/>
    </w:p>
    <w:p w:rsidR="0028340C" w:rsidRPr="0028340C" w:rsidRDefault="0028340C" w:rsidP="0028340C">
      <w:pPr>
        <w:pStyle w:val="2"/>
      </w:pPr>
      <w:bookmarkStart w:id="70" w:name="_Toc13599866"/>
      <w:r w:rsidRPr="0028340C">
        <w:rPr>
          <w:rStyle w:val="Heading50"/>
          <w:rFonts w:eastAsia="Calibri"/>
          <w:b/>
          <w:bCs w:val="0"/>
          <w:color w:val="auto"/>
          <w:sz w:val="32"/>
          <w:lang w:bidi="ar-SA"/>
        </w:rPr>
        <w:t>Строительство и реконструкция тепловых сетей, включая их реконструкцию в связи с исчерпанием установленного и продленного ресурсов</w:t>
      </w:r>
      <w:bookmarkEnd w:id="69"/>
      <w:bookmarkEnd w:id="70"/>
    </w:p>
    <w:p w:rsidR="0028340C" w:rsidRPr="0028340C" w:rsidRDefault="0028340C" w:rsidP="0028340C">
      <w:pPr>
        <w:pStyle w:val="12"/>
      </w:pPr>
      <w:r w:rsidRPr="0028340C">
        <w:rPr>
          <w:rStyle w:val="13"/>
          <w:rFonts w:eastAsia="Calibri"/>
          <w:color w:val="auto"/>
          <w:sz w:val="28"/>
          <w:lang w:bidi="ar-SA"/>
        </w:rPr>
        <w:t>Строительство и реконструкция тепловых сетей, включая их реконструкцию в связи с исчерпанием установленного и продленного ресурсов не планируется.</w:t>
      </w:r>
    </w:p>
    <w:p w:rsidR="0028340C" w:rsidRPr="0028340C" w:rsidRDefault="0028340C" w:rsidP="0028340C">
      <w:pPr>
        <w:pStyle w:val="2"/>
      </w:pPr>
      <w:bookmarkStart w:id="71" w:name="bookmark41"/>
      <w:r>
        <w:rPr>
          <w:rStyle w:val="Heading50"/>
          <w:rFonts w:eastAsia="Calibri"/>
          <w:bCs w:val="0"/>
        </w:rPr>
        <w:lastRenderedPageBreak/>
        <w:t xml:space="preserve"> </w:t>
      </w:r>
      <w:bookmarkStart w:id="72" w:name="_Toc13599867"/>
      <w:r w:rsidRPr="0028340C">
        <w:rPr>
          <w:rStyle w:val="Heading50"/>
          <w:rFonts w:eastAsia="Calibri"/>
          <w:b/>
          <w:bCs w:val="0"/>
          <w:color w:val="auto"/>
          <w:sz w:val="32"/>
          <w:lang w:bidi="ar-SA"/>
        </w:rPr>
        <w:t>Баланс топливно-энергетических ресурсов для обеспечения теплоснабжения, в том числе расходов аварийных запасов топлива</w:t>
      </w:r>
      <w:bookmarkEnd w:id="71"/>
      <w:bookmarkEnd w:id="72"/>
    </w:p>
    <w:p w:rsidR="00AB2E1B" w:rsidRDefault="0028340C" w:rsidP="0028340C">
      <w:pPr>
        <w:pStyle w:val="12"/>
        <w:rPr>
          <w:rStyle w:val="13"/>
          <w:rFonts w:eastAsia="Calibri"/>
          <w:color w:val="auto"/>
          <w:sz w:val="28"/>
          <w:lang w:bidi="ar-SA"/>
        </w:rPr>
      </w:pPr>
      <w:r w:rsidRPr="0028340C">
        <w:rPr>
          <w:rStyle w:val="13"/>
          <w:rFonts w:eastAsia="Calibri"/>
          <w:color w:val="auto"/>
          <w:sz w:val="28"/>
          <w:lang w:bidi="ar-SA"/>
        </w:rPr>
        <w:t>Баланс топливно-энергетических ресурсов для обеспечения теплоснабжения останется прежним.</w:t>
      </w:r>
    </w:p>
    <w:p w:rsidR="00AB2E1B" w:rsidRDefault="00AB2E1B">
      <w:pPr>
        <w:spacing w:line="276" w:lineRule="auto"/>
        <w:rPr>
          <w:rStyle w:val="13"/>
          <w:rFonts w:eastAsia="Calibri"/>
          <w:color w:val="auto"/>
          <w:sz w:val="28"/>
          <w:lang w:bidi="ar-SA"/>
        </w:rPr>
      </w:pPr>
    </w:p>
    <w:p w:rsidR="0028340C" w:rsidRPr="0028340C" w:rsidRDefault="0028340C" w:rsidP="0028340C">
      <w:pPr>
        <w:pStyle w:val="2"/>
      </w:pPr>
      <w:bookmarkStart w:id="73" w:name="bookmark42"/>
      <w:r>
        <w:rPr>
          <w:rStyle w:val="Heading50"/>
          <w:rFonts w:eastAsia="Calibri"/>
          <w:bCs w:val="0"/>
        </w:rPr>
        <w:t xml:space="preserve"> </w:t>
      </w:r>
      <w:bookmarkStart w:id="74" w:name="_Toc13599868"/>
      <w:r w:rsidRPr="0028340C">
        <w:rPr>
          <w:rStyle w:val="Heading50"/>
          <w:rFonts w:eastAsia="Calibri"/>
          <w:b/>
          <w:bCs w:val="0"/>
          <w:color w:val="auto"/>
          <w:sz w:val="32"/>
          <w:lang w:bidi="ar-SA"/>
        </w:rPr>
        <w:t>Финансовые потребности при изменении схемы теплоснабжения и источники их покрытия</w:t>
      </w:r>
      <w:bookmarkEnd w:id="73"/>
      <w:bookmarkEnd w:id="74"/>
    </w:p>
    <w:p w:rsidR="0028340C" w:rsidRPr="0028340C" w:rsidRDefault="0028340C" w:rsidP="0028340C">
      <w:pPr>
        <w:pStyle w:val="12"/>
        <w:spacing w:after="240"/>
      </w:pPr>
      <w:r w:rsidRPr="0028340C">
        <w:rPr>
          <w:rStyle w:val="13"/>
          <w:rFonts w:eastAsia="Calibri"/>
          <w:color w:val="auto"/>
          <w:sz w:val="28"/>
          <w:lang w:bidi="ar-SA"/>
        </w:rPr>
        <w:t>В связи с тем, что глобальных изменений в схему теплоснабжения не будет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28340C" w:rsidRPr="0028340C" w:rsidRDefault="0028340C" w:rsidP="0028340C">
      <w:pPr>
        <w:pStyle w:val="2"/>
      </w:pPr>
      <w:bookmarkStart w:id="75" w:name="bookmark43"/>
      <w:r w:rsidRPr="0028340C">
        <w:rPr>
          <w:rStyle w:val="Heading50"/>
          <w:rFonts w:eastAsia="Calibri"/>
          <w:b/>
          <w:bCs w:val="0"/>
          <w:color w:val="auto"/>
          <w:sz w:val="32"/>
          <w:lang w:bidi="ar-SA"/>
        </w:rPr>
        <w:t xml:space="preserve"> </w:t>
      </w:r>
      <w:bookmarkStart w:id="76" w:name="_Toc13599869"/>
      <w:r w:rsidRPr="0028340C">
        <w:rPr>
          <w:rStyle w:val="Heading50"/>
          <w:rFonts w:eastAsia="Calibri"/>
          <w:b/>
          <w:bCs w:val="0"/>
          <w:color w:val="auto"/>
          <w:sz w:val="32"/>
          <w:lang w:bidi="ar-SA"/>
        </w:rPr>
        <w:t>Информация об объеме полезного отпуска тепловой энергии.</w:t>
      </w:r>
      <w:bookmarkEnd w:id="75"/>
      <w:bookmarkEnd w:id="76"/>
    </w:p>
    <w:p w:rsidR="0028340C" w:rsidRPr="0028340C" w:rsidRDefault="0028340C" w:rsidP="0028340C">
      <w:pPr>
        <w:pStyle w:val="12"/>
      </w:pPr>
      <w:r w:rsidRPr="0028340C">
        <w:rPr>
          <w:rStyle w:val="13"/>
          <w:rFonts w:eastAsia="Calibri"/>
          <w:color w:val="auto"/>
          <w:sz w:val="28"/>
          <w:lang w:bidi="ar-SA"/>
        </w:rPr>
        <w:t>Информация об объеме полезного отпуска тепловой энергии приведена в таблице 4 -«Баланс тепловой мощности и тепловой нагрузки, Гкал/</w:t>
      </w:r>
      <w:proofErr w:type="gramStart"/>
      <w:r w:rsidRPr="0028340C">
        <w:rPr>
          <w:rStyle w:val="13"/>
          <w:rFonts w:eastAsia="Calibri"/>
          <w:color w:val="auto"/>
          <w:sz w:val="28"/>
          <w:lang w:bidi="ar-SA"/>
        </w:rPr>
        <w:t>ч</w:t>
      </w:r>
      <w:proofErr w:type="gramEnd"/>
      <w:r w:rsidRPr="0028340C">
        <w:rPr>
          <w:rStyle w:val="13"/>
          <w:rFonts w:eastAsia="Calibri"/>
          <w:color w:val="auto"/>
          <w:sz w:val="28"/>
          <w:lang w:bidi="ar-SA"/>
        </w:rPr>
        <w:t>, для котельной</w:t>
      </w:r>
      <w:r w:rsidRPr="0028340C">
        <w:rPr>
          <w:rStyle w:val="13"/>
          <w:rFonts w:eastAsia="Calibri"/>
          <w:color w:val="auto"/>
          <w:sz w:val="28"/>
          <w:lang w:bidi="ar-SA"/>
        </w:rPr>
        <w:tab/>
        <w:t>МУП</w:t>
      </w:r>
      <w:r w:rsidRPr="0028340C">
        <w:rPr>
          <w:rStyle w:val="13"/>
          <w:rFonts w:eastAsia="Calibri"/>
          <w:color w:val="auto"/>
          <w:sz w:val="28"/>
          <w:lang w:bidi="ar-SA"/>
        </w:rPr>
        <w:tab/>
        <w:t>ПХ</w:t>
      </w:r>
      <w:r>
        <w:rPr>
          <w:rStyle w:val="13"/>
          <w:rFonts w:eastAsia="Calibri"/>
          <w:color w:val="auto"/>
          <w:sz w:val="28"/>
          <w:lang w:bidi="ar-SA"/>
        </w:rPr>
        <w:t xml:space="preserve"> </w:t>
      </w:r>
      <w:r w:rsidR="00AB2E1B">
        <w:rPr>
          <w:rStyle w:val="13"/>
          <w:rFonts w:eastAsia="Calibri"/>
          <w:color w:val="auto"/>
          <w:sz w:val="28"/>
          <w:lang w:bidi="ar-SA"/>
        </w:rPr>
        <w:t>«Баклушевское</w:t>
      </w:r>
      <w:r w:rsidRPr="0028340C">
        <w:rPr>
          <w:rStyle w:val="13"/>
          <w:rFonts w:eastAsia="Calibri"/>
          <w:color w:val="auto"/>
          <w:sz w:val="28"/>
          <w:lang w:bidi="ar-SA"/>
        </w:rPr>
        <w:t>».</w:t>
      </w:r>
      <w:r w:rsidR="00AB2E1B">
        <w:rPr>
          <w:rStyle w:val="13"/>
          <w:rFonts w:eastAsia="Calibri"/>
          <w:color w:val="auto"/>
          <w:sz w:val="28"/>
          <w:lang w:bidi="ar-SA"/>
        </w:rPr>
        <w:t xml:space="preserve"> На данный момент остается без изменений.</w:t>
      </w:r>
    </w:p>
    <w:p w:rsidR="0028340C" w:rsidRPr="0028340C" w:rsidRDefault="0028340C" w:rsidP="0028340C">
      <w:pPr>
        <w:pStyle w:val="12"/>
      </w:pPr>
    </w:p>
    <w:sectPr w:rsidR="0028340C" w:rsidRPr="0028340C" w:rsidSect="007D05D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C5" w:rsidRDefault="00B93AC5" w:rsidP="00AA393C">
      <w:r>
        <w:separator/>
      </w:r>
    </w:p>
  </w:endnote>
  <w:endnote w:type="continuationSeparator" w:id="0">
    <w:p w:rsidR="00B93AC5" w:rsidRDefault="00B93AC5" w:rsidP="00A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5382"/>
      <w:docPartObj>
        <w:docPartGallery w:val="Page Numbers (Bottom of Page)"/>
        <w:docPartUnique/>
      </w:docPartObj>
    </w:sdtPr>
    <w:sdtEndPr/>
    <w:sdtContent>
      <w:p w:rsidR="00481032" w:rsidRDefault="00A553D5">
        <w:pPr>
          <w:pStyle w:val="aff"/>
          <w:jc w:val="center"/>
        </w:pPr>
        <w:r>
          <w:fldChar w:fldCharType="begin"/>
        </w:r>
        <w:r>
          <w:instrText xml:space="preserve"> PAGE   \* MERGEFORMAT </w:instrText>
        </w:r>
        <w:r>
          <w:fldChar w:fldCharType="separate"/>
        </w:r>
        <w:r w:rsidR="00A97520">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C5" w:rsidRDefault="00B93AC5" w:rsidP="00AA393C">
      <w:r>
        <w:separator/>
      </w:r>
    </w:p>
  </w:footnote>
  <w:footnote w:type="continuationSeparator" w:id="0">
    <w:p w:rsidR="00B93AC5" w:rsidRDefault="00B93AC5" w:rsidP="00AA3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bCs/>
        <w:i w:val="0"/>
        <w:iCs w:val="0"/>
        <w:smallCaps w:val="0"/>
        <w:strike w:val="0"/>
        <w:color w:val="000000"/>
        <w:spacing w:val="0"/>
        <w:w w:val="100"/>
        <w:position w:val="0"/>
        <w:sz w:val="16"/>
        <w:szCs w:val="16"/>
        <w:u w:val="none"/>
      </w:rPr>
    </w:lvl>
    <w:lvl w:ilvl="1">
      <w:start w:val="1"/>
      <w:numFmt w:val="bullet"/>
      <w:lvlText w:val="-"/>
      <w:lvlJc w:val="left"/>
      <w:rPr>
        <w:b/>
        <w:bCs/>
        <w:i w:val="0"/>
        <w:iCs w:val="0"/>
        <w:smallCaps w:val="0"/>
        <w:strike w:val="0"/>
        <w:color w:val="000000"/>
        <w:spacing w:val="0"/>
        <w:w w:val="100"/>
        <w:position w:val="0"/>
        <w:sz w:val="16"/>
        <w:szCs w:val="16"/>
        <w:u w:val="none"/>
      </w:rPr>
    </w:lvl>
    <w:lvl w:ilvl="2">
      <w:start w:val="1"/>
      <w:numFmt w:val="bullet"/>
      <w:lvlText w:val="-"/>
      <w:lvlJc w:val="left"/>
      <w:rPr>
        <w:b/>
        <w:bCs/>
        <w:i w:val="0"/>
        <w:iCs w:val="0"/>
        <w:smallCaps w:val="0"/>
        <w:strike w:val="0"/>
        <w:color w:val="000000"/>
        <w:spacing w:val="0"/>
        <w:w w:val="100"/>
        <w:position w:val="0"/>
        <w:sz w:val="16"/>
        <w:szCs w:val="16"/>
        <w:u w:val="none"/>
      </w:rPr>
    </w:lvl>
    <w:lvl w:ilvl="3">
      <w:start w:val="1"/>
      <w:numFmt w:val="bullet"/>
      <w:lvlText w:val="-"/>
      <w:lvlJc w:val="left"/>
      <w:rPr>
        <w:b/>
        <w:bCs/>
        <w:i w:val="0"/>
        <w:iCs w:val="0"/>
        <w:smallCaps w:val="0"/>
        <w:strike w:val="0"/>
        <w:color w:val="000000"/>
        <w:spacing w:val="0"/>
        <w:w w:val="100"/>
        <w:position w:val="0"/>
        <w:sz w:val="16"/>
        <w:szCs w:val="16"/>
        <w:u w:val="none"/>
      </w:rPr>
    </w:lvl>
    <w:lvl w:ilvl="4">
      <w:start w:val="1"/>
      <w:numFmt w:val="bullet"/>
      <w:lvlText w:val="-"/>
      <w:lvlJc w:val="left"/>
      <w:rPr>
        <w:b/>
        <w:bCs/>
        <w:i w:val="0"/>
        <w:iCs w:val="0"/>
        <w:smallCaps w:val="0"/>
        <w:strike w:val="0"/>
        <w:color w:val="000000"/>
        <w:spacing w:val="0"/>
        <w:w w:val="100"/>
        <w:position w:val="0"/>
        <w:sz w:val="16"/>
        <w:szCs w:val="16"/>
        <w:u w:val="none"/>
      </w:rPr>
    </w:lvl>
    <w:lvl w:ilvl="5">
      <w:start w:val="1"/>
      <w:numFmt w:val="bullet"/>
      <w:lvlText w:val="-"/>
      <w:lvlJc w:val="left"/>
      <w:rPr>
        <w:b/>
        <w:bCs/>
        <w:i w:val="0"/>
        <w:iCs w:val="0"/>
        <w:smallCaps w:val="0"/>
        <w:strike w:val="0"/>
        <w:color w:val="000000"/>
        <w:spacing w:val="0"/>
        <w:w w:val="100"/>
        <w:position w:val="0"/>
        <w:sz w:val="16"/>
        <w:szCs w:val="16"/>
        <w:u w:val="none"/>
      </w:rPr>
    </w:lvl>
    <w:lvl w:ilvl="6">
      <w:start w:val="1"/>
      <w:numFmt w:val="bullet"/>
      <w:lvlText w:val="-"/>
      <w:lvlJc w:val="left"/>
      <w:rPr>
        <w:b/>
        <w:bCs/>
        <w:i w:val="0"/>
        <w:iCs w:val="0"/>
        <w:smallCaps w:val="0"/>
        <w:strike w:val="0"/>
        <w:color w:val="000000"/>
        <w:spacing w:val="0"/>
        <w:w w:val="100"/>
        <w:position w:val="0"/>
        <w:sz w:val="16"/>
        <w:szCs w:val="16"/>
        <w:u w:val="none"/>
      </w:rPr>
    </w:lvl>
    <w:lvl w:ilvl="7">
      <w:start w:val="1"/>
      <w:numFmt w:val="bullet"/>
      <w:lvlText w:val="-"/>
      <w:lvlJc w:val="left"/>
      <w:rPr>
        <w:b/>
        <w:bCs/>
        <w:i w:val="0"/>
        <w:iCs w:val="0"/>
        <w:smallCaps w:val="0"/>
        <w:strike w:val="0"/>
        <w:color w:val="000000"/>
        <w:spacing w:val="0"/>
        <w:w w:val="100"/>
        <w:position w:val="0"/>
        <w:sz w:val="16"/>
        <w:szCs w:val="16"/>
        <w:u w:val="none"/>
      </w:rPr>
    </w:lvl>
    <w:lvl w:ilvl="8">
      <w:start w:val="1"/>
      <w:numFmt w:val="bullet"/>
      <w:lvlText w:val="-"/>
      <w:lvlJc w:val="left"/>
      <w:rPr>
        <w:b/>
        <w:bCs/>
        <w:i w:val="0"/>
        <w:iCs w:val="0"/>
        <w:smallCaps w:val="0"/>
        <w:strike w:val="0"/>
        <w:color w:val="000000"/>
        <w:spacing w:val="0"/>
        <w:w w:val="100"/>
        <w:position w:val="0"/>
        <w:sz w:val="16"/>
        <w:szCs w:val="16"/>
        <w:u w:val="none"/>
      </w:rPr>
    </w:lvl>
  </w:abstractNum>
  <w:abstractNum w:abstractNumId="1">
    <w:nsid w:val="067E4C7D"/>
    <w:multiLevelType w:val="hybridMultilevel"/>
    <w:tmpl w:val="2DB27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B6F96"/>
    <w:multiLevelType w:val="hybridMultilevel"/>
    <w:tmpl w:val="352EA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A054B"/>
    <w:multiLevelType w:val="hybridMultilevel"/>
    <w:tmpl w:val="99A28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55686C"/>
    <w:multiLevelType w:val="multilevel"/>
    <w:tmpl w:val="6400DD14"/>
    <w:lvl w:ilvl="0">
      <w:start w:val="9"/>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14B9"/>
    <w:multiLevelType w:val="hybridMultilevel"/>
    <w:tmpl w:val="3D8CA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D1146"/>
    <w:multiLevelType w:val="hybridMultilevel"/>
    <w:tmpl w:val="CF381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50511C"/>
    <w:multiLevelType w:val="multilevel"/>
    <w:tmpl w:val="C486062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06F64"/>
    <w:multiLevelType w:val="hybridMultilevel"/>
    <w:tmpl w:val="4FB2B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D52272"/>
    <w:multiLevelType w:val="hybridMultilevel"/>
    <w:tmpl w:val="481E1A7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5D5321"/>
    <w:multiLevelType w:val="multilevel"/>
    <w:tmpl w:val="DB9A4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05135"/>
    <w:multiLevelType w:val="multilevel"/>
    <w:tmpl w:val="56B6F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E5A57"/>
    <w:multiLevelType w:val="multilevel"/>
    <w:tmpl w:val="165AD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045F3"/>
    <w:multiLevelType w:val="multilevel"/>
    <w:tmpl w:val="A1502142"/>
    <w:lvl w:ilvl="0">
      <w:start w:val="2"/>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32596"/>
    <w:multiLevelType w:val="multilevel"/>
    <w:tmpl w:val="54B04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6710F"/>
    <w:multiLevelType w:val="hybridMultilevel"/>
    <w:tmpl w:val="54FCB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023AE6"/>
    <w:multiLevelType w:val="hybridMultilevel"/>
    <w:tmpl w:val="81588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BC1761"/>
    <w:multiLevelType w:val="hybridMultilevel"/>
    <w:tmpl w:val="16AE565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4209B9"/>
    <w:multiLevelType w:val="hybridMultilevel"/>
    <w:tmpl w:val="C878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94C39"/>
    <w:multiLevelType w:val="hybridMultilevel"/>
    <w:tmpl w:val="DA3CDF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543FA6"/>
    <w:multiLevelType w:val="hybridMultilevel"/>
    <w:tmpl w:val="EA56A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B6596D"/>
    <w:multiLevelType w:val="hybridMultilevel"/>
    <w:tmpl w:val="F454B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3675F2"/>
    <w:multiLevelType w:val="multilevel"/>
    <w:tmpl w:val="2D1A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866E1A"/>
    <w:multiLevelType w:val="multilevel"/>
    <w:tmpl w:val="6148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7489D"/>
    <w:multiLevelType w:val="multilevel"/>
    <w:tmpl w:val="D690F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54BC4"/>
    <w:multiLevelType w:val="hybridMultilevel"/>
    <w:tmpl w:val="AEDCC61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AC7052"/>
    <w:multiLevelType w:val="multilevel"/>
    <w:tmpl w:val="8BA2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5610C"/>
    <w:multiLevelType w:val="multilevel"/>
    <w:tmpl w:val="C1F2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4748B"/>
    <w:multiLevelType w:val="hybridMultilevel"/>
    <w:tmpl w:val="B10E0760"/>
    <w:lvl w:ilvl="0" w:tplc="855EE8EA">
      <w:start w:val="1"/>
      <w:numFmt w:val="bullet"/>
      <w:lvlText w:val="-"/>
      <w:lvlJc w:val="left"/>
      <w:pPr>
        <w:ind w:left="2845" w:hanging="360"/>
      </w:pPr>
      <w:rPr>
        <w:rFonts w:ascii="Wide Latin" w:hAnsi="Wide Latin"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30">
    <w:nsid w:val="730F4A47"/>
    <w:multiLevelType w:val="hybridMultilevel"/>
    <w:tmpl w:val="9A10D78E"/>
    <w:lvl w:ilvl="0" w:tplc="855EE8EA">
      <w:start w:val="1"/>
      <w:numFmt w:val="bullet"/>
      <w:lvlText w:val="-"/>
      <w:lvlJc w:val="left"/>
      <w:pPr>
        <w:ind w:left="1420" w:hanging="360"/>
      </w:pPr>
      <w:rPr>
        <w:rFonts w:ascii="Wide Latin" w:hAnsi="Wide Lati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7BE55EED"/>
    <w:multiLevelType w:val="hybridMultilevel"/>
    <w:tmpl w:val="C8784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71302"/>
    <w:multiLevelType w:val="multilevel"/>
    <w:tmpl w:val="DE1E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A27D6"/>
    <w:multiLevelType w:val="hybridMultilevel"/>
    <w:tmpl w:val="F590391E"/>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17"/>
  </w:num>
  <w:num w:numId="4">
    <w:abstractNumId w:val="17"/>
  </w:num>
  <w:num w:numId="5">
    <w:abstractNumId w:val="25"/>
  </w:num>
  <w:num w:numId="6">
    <w:abstractNumId w:val="6"/>
  </w:num>
  <w:num w:numId="7">
    <w:abstractNumId w:val="7"/>
  </w:num>
  <w:num w:numId="8">
    <w:abstractNumId w:val="19"/>
  </w:num>
  <w:num w:numId="9">
    <w:abstractNumId w:val="10"/>
  </w:num>
  <w:num w:numId="10">
    <w:abstractNumId w:val="31"/>
  </w:num>
  <w:num w:numId="11">
    <w:abstractNumId w:val="12"/>
  </w:num>
  <w:num w:numId="12">
    <w:abstractNumId w:val="9"/>
  </w:num>
  <w:num w:numId="13">
    <w:abstractNumId w:val="24"/>
  </w:num>
  <w:num w:numId="14">
    <w:abstractNumId w:val="20"/>
  </w:num>
  <w:num w:numId="15">
    <w:abstractNumId w:val="29"/>
  </w:num>
  <w:num w:numId="16">
    <w:abstractNumId w:val="18"/>
  </w:num>
  <w:num w:numId="17">
    <w:abstractNumId w:val="22"/>
  </w:num>
  <w:num w:numId="18">
    <w:abstractNumId w:val="0"/>
  </w:num>
  <w:num w:numId="19">
    <w:abstractNumId w:val="13"/>
  </w:num>
  <w:num w:numId="20">
    <w:abstractNumId w:val="11"/>
  </w:num>
  <w:num w:numId="21">
    <w:abstractNumId w:val="16"/>
  </w:num>
  <w:num w:numId="22">
    <w:abstractNumId w:val="30"/>
  </w:num>
  <w:num w:numId="23">
    <w:abstractNumId w:val="33"/>
  </w:num>
  <w:num w:numId="24">
    <w:abstractNumId w:val="26"/>
  </w:num>
  <w:num w:numId="25">
    <w:abstractNumId w:val="23"/>
  </w:num>
  <w:num w:numId="26">
    <w:abstractNumId w:val="2"/>
  </w:num>
  <w:num w:numId="27">
    <w:abstractNumId w:val="1"/>
  </w:num>
  <w:num w:numId="28">
    <w:abstractNumId w:val="27"/>
  </w:num>
  <w:num w:numId="29">
    <w:abstractNumId w:val="28"/>
  </w:num>
  <w:num w:numId="30">
    <w:abstractNumId w:val="32"/>
  </w:num>
  <w:num w:numId="31">
    <w:abstractNumId w:val="3"/>
  </w:num>
  <w:num w:numId="32">
    <w:abstractNumId w:val="21"/>
  </w:num>
  <w:num w:numId="33">
    <w:abstractNumId w:val="15"/>
  </w:num>
  <w:num w:numId="34">
    <w:abstractNumId w:val="8"/>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05DB"/>
    <w:rsid w:val="00013138"/>
    <w:rsid w:val="0005526A"/>
    <w:rsid w:val="000659A4"/>
    <w:rsid w:val="00086B24"/>
    <w:rsid w:val="00097FC9"/>
    <w:rsid w:val="000A461A"/>
    <w:rsid w:val="000B154A"/>
    <w:rsid w:val="000C4551"/>
    <w:rsid w:val="000D08BB"/>
    <w:rsid w:val="000E5216"/>
    <w:rsid w:val="000F428D"/>
    <w:rsid w:val="001224EC"/>
    <w:rsid w:val="001404EE"/>
    <w:rsid w:val="00140994"/>
    <w:rsid w:val="00146D5B"/>
    <w:rsid w:val="001479DE"/>
    <w:rsid w:val="001829B3"/>
    <w:rsid w:val="001B31DA"/>
    <w:rsid w:val="001C6240"/>
    <w:rsid w:val="001C649B"/>
    <w:rsid w:val="00236A68"/>
    <w:rsid w:val="0028340C"/>
    <w:rsid w:val="002E1B07"/>
    <w:rsid w:val="00313F80"/>
    <w:rsid w:val="00334520"/>
    <w:rsid w:val="00340C3A"/>
    <w:rsid w:val="003806B2"/>
    <w:rsid w:val="003837A3"/>
    <w:rsid w:val="003C1E88"/>
    <w:rsid w:val="003C5B05"/>
    <w:rsid w:val="003D5B20"/>
    <w:rsid w:val="004064ED"/>
    <w:rsid w:val="00425BA7"/>
    <w:rsid w:val="00441B26"/>
    <w:rsid w:val="00465083"/>
    <w:rsid w:val="00476278"/>
    <w:rsid w:val="00481032"/>
    <w:rsid w:val="004910F6"/>
    <w:rsid w:val="00494219"/>
    <w:rsid w:val="004B5FD0"/>
    <w:rsid w:val="004D47E6"/>
    <w:rsid w:val="0055624C"/>
    <w:rsid w:val="005912C0"/>
    <w:rsid w:val="005B5B10"/>
    <w:rsid w:val="005C096D"/>
    <w:rsid w:val="005E61F7"/>
    <w:rsid w:val="00635DE5"/>
    <w:rsid w:val="00647C12"/>
    <w:rsid w:val="00670867"/>
    <w:rsid w:val="006A1863"/>
    <w:rsid w:val="006B37D9"/>
    <w:rsid w:val="006B4047"/>
    <w:rsid w:val="006D29F5"/>
    <w:rsid w:val="006D7E8D"/>
    <w:rsid w:val="006E4025"/>
    <w:rsid w:val="006E6E25"/>
    <w:rsid w:val="0070448B"/>
    <w:rsid w:val="007057F4"/>
    <w:rsid w:val="00715E27"/>
    <w:rsid w:val="00735028"/>
    <w:rsid w:val="00770337"/>
    <w:rsid w:val="00772013"/>
    <w:rsid w:val="007870CE"/>
    <w:rsid w:val="007D05DB"/>
    <w:rsid w:val="007D0D74"/>
    <w:rsid w:val="007E3580"/>
    <w:rsid w:val="007F4AAE"/>
    <w:rsid w:val="00800623"/>
    <w:rsid w:val="00800BA2"/>
    <w:rsid w:val="0081121F"/>
    <w:rsid w:val="0081646C"/>
    <w:rsid w:val="00863853"/>
    <w:rsid w:val="00887C5E"/>
    <w:rsid w:val="008931A7"/>
    <w:rsid w:val="008B506E"/>
    <w:rsid w:val="008D134D"/>
    <w:rsid w:val="008F1555"/>
    <w:rsid w:val="008F514B"/>
    <w:rsid w:val="00947EC2"/>
    <w:rsid w:val="00954072"/>
    <w:rsid w:val="00963F8C"/>
    <w:rsid w:val="00984918"/>
    <w:rsid w:val="00990834"/>
    <w:rsid w:val="00997F4E"/>
    <w:rsid w:val="009B58D3"/>
    <w:rsid w:val="009E4177"/>
    <w:rsid w:val="009E48D0"/>
    <w:rsid w:val="009F57BE"/>
    <w:rsid w:val="009F6C63"/>
    <w:rsid w:val="00A03E1D"/>
    <w:rsid w:val="00A06E42"/>
    <w:rsid w:val="00A553D5"/>
    <w:rsid w:val="00A97520"/>
    <w:rsid w:val="00AA393C"/>
    <w:rsid w:val="00AB2E1B"/>
    <w:rsid w:val="00AF340E"/>
    <w:rsid w:val="00B20467"/>
    <w:rsid w:val="00B24CE9"/>
    <w:rsid w:val="00B562C0"/>
    <w:rsid w:val="00B8788E"/>
    <w:rsid w:val="00B93AC5"/>
    <w:rsid w:val="00B93E97"/>
    <w:rsid w:val="00BA2719"/>
    <w:rsid w:val="00BB6AD1"/>
    <w:rsid w:val="00BC4F5E"/>
    <w:rsid w:val="00BD4AE1"/>
    <w:rsid w:val="00C148EB"/>
    <w:rsid w:val="00C85362"/>
    <w:rsid w:val="00CB2066"/>
    <w:rsid w:val="00CC6A17"/>
    <w:rsid w:val="00CD000B"/>
    <w:rsid w:val="00CE31D1"/>
    <w:rsid w:val="00D30439"/>
    <w:rsid w:val="00D652C2"/>
    <w:rsid w:val="00DD0B28"/>
    <w:rsid w:val="00DF14AA"/>
    <w:rsid w:val="00E06640"/>
    <w:rsid w:val="00E12245"/>
    <w:rsid w:val="00E13D20"/>
    <w:rsid w:val="00E52565"/>
    <w:rsid w:val="00E623E8"/>
    <w:rsid w:val="00E818D4"/>
    <w:rsid w:val="00EC30EC"/>
    <w:rsid w:val="00ED625D"/>
    <w:rsid w:val="00F07531"/>
    <w:rsid w:val="00F3102D"/>
    <w:rsid w:val="00F4487F"/>
    <w:rsid w:val="00F5793A"/>
    <w:rsid w:val="00FA3E9F"/>
    <w:rsid w:val="00FA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7D05DB"/>
    <w:pPr>
      <w:spacing w:line="240" w:lineRule="auto"/>
    </w:pPr>
    <w:rPr>
      <w:rFonts w:ascii="Times New Roman" w:hAnsi="Times New Roman"/>
      <w:sz w:val="24"/>
      <w:szCs w:val="24"/>
      <w:lang w:eastAsia="ru-RU"/>
    </w:rPr>
  </w:style>
  <w:style w:type="paragraph" w:styleId="10">
    <w:name w:val="heading 1"/>
    <w:basedOn w:val="a"/>
    <w:next w:val="a"/>
    <w:link w:val="11"/>
    <w:qFormat/>
    <w:rsid w:val="007D05DB"/>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7D05DB"/>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7D05DB"/>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05DB"/>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7D05DB"/>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7D05DB"/>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7D05DB"/>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7D05DB"/>
    <w:rPr>
      <w:b/>
      <w:bCs/>
    </w:rPr>
  </w:style>
  <w:style w:type="character" w:styleId="aa">
    <w:name w:val="Emphasis"/>
    <w:basedOn w:val="a0"/>
    <w:uiPriority w:val="20"/>
    <w:qFormat/>
    <w:rsid w:val="000F428D"/>
    <w:rPr>
      <w:i/>
      <w:iCs/>
    </w:rPr>
  </w:style>
  <w:style w:type="paragraph" w:styleId="ab">
    <w:name w:val="No Spacing"/>
    <w:uiPriority w:val="1"/>
    <w:qFormat/>
    <w:rsid w:val="007D05DB"/>
    <w:pPr>
      <w:spacing w:line="240" w:lineRule="auto"/>
    </w:pPr>
    <w:rPr>
      <w:rFonts w:ascii="Times New Roman" w:hAnsi="Times New Roman"/>
      <w:sz w:val="24"/>
      <w:szCs w:val="24"/>
      <w:lang w:eastAsia="ru-RU"/>
    </w:rPr>
  </w:style>
  <w:style w:type="paragraph" w:styleId="ac">
    <w:name w:val="List Paragraph"/>
    <w:basedOn w:val="a"/>
    <w:uiPriority w:val="34"/>
    <w:qFormat/>
    <w:rsid w:val="007D05DB"/>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7D05DB"/>
    <w:pPr>
      <w:keepLines/>
      <w:spacing w:before="480" w:after="0" w:line="276" w:lineRule="auto"/>
      <w:outlineLvl w:val="9"/>
    </w:pPr>
    <w:rPr>
      <w:rFonts w:asciiTheme="majorHAnsi" w:hAnsiTheme="majorHAnsi"/>
      <w:color w:val="365F91" w:themeColor="accent1" w:themeShade="BF"/>
      <w:kern w:val="0"/>
      <w:szCs w:val="28"/>
      <w:lang w:eastAsia="en-US"/>
    </w:rPr>
  </w:style>
  <w:style w:type="paragraph" w:styleId="af5">
    <w:name w:val="Balloon Text"/>
    <w:basedOn w:val="a"/>
    <w:link w:val="af6"/>
    <w:uiPriority w:val="99"/>
    <w:semiHidden/>
    <w:unhideWhenUsed/>
    <w:rsid w:val="007D05DB"/>
    <w:rPr>
      <w:rFonts w:ascii="Tahoma" w:hAnsi="Tahoma" w:cs="Tahoma"/>
      <w:sz w:val="16"/>
      <w:szCs w:val="16"/>
    </w:rPr>
  </w:style>
  <w:style w:type="character" w:customStyle="1" w:styleId="af6">
    <w:name w:val="Текст выноски Знак"/>
    <w:basedOn w:val="a0"/>
    <w:link w:val="af5"/>
    <w:uiPriority w:val="99"/>
    <w:semiHidden/>
    <w:rsid w:val="007D05DB"/>
    <w:rPr>
      <w:rFonts w:ascii="Tahoma" w:hAnsi="Tahoma" w:cs="Tahoma"/>
      <w:sz w:val="16"/>
      <w:szCs w:val="16"/>
    </w:rPr>
  </w:style>
  <w:style w:type="character" w:customStyle="1" w:styleId="Heading4">
    <w:name w:val="Heading #4_"/>
    <w:basedOn w:val="a0"/>
    <w:rsid w:val="007D05DB"/>
    <w:rPr>
      <w:rFonts w:ascii="Times New Roman" w:eastAsia="Times New Roman" w:hAnsi="Times New Roman" w:cs="Times New Roman"/>
      <w:b/>
      <w:bCs/>
      <w:i w:val="0"/>
      <w:iCs w:val="0"/>
      <w:smallCaps w:val="0"/>
      <w:strike w:val="0"/>
      <w:sz w:val="26"/>
      <w:szCs w:val="26"/>
      <w:u w:val="none"/>
    </w:rPr>
  </w:style>
  <w:style w:type="character" w:customStyle="1" w:styleId="Heading40">
    <w:name w:val="Heading #4"/>
    <w:basedOn w:val="Heading4"/>
    <w:rsid w:val="007D05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7D05DB"/>
    <w:rPr>
      <w:rFonts w:ascii="Times New Roman" w:hAnsi="Times New Roman"/>
      <w:sz w:val="24"/>
      <w:szCs w:val="20"/>
      <w:lang w:val="en-US"/>
    </w:rPr>
  </w:style>
  <w:style w:type="paragraph" w:customStyle="1" w:styleId="S">
    <w:name w:val="S_Обычный жирный"/>
    <w:basedOn w:val="a"/>
    <w:link w:val="S0"/>
    <w:qFormat/>
    <w:rsid w:val="007D05DB"/>
    <w:pPr>
      <w:ind w:firstLine="709"/>
      <w:jc w:val="both"/>
    </w:pPr>
    <w:rPr>
      <w:rFonts w:ascii="Calibri" w:eastAsia="Calibri" w:hAnsi="Calibri" w:cs="Times New Roman"/>
      <w:sz w:val="28"/>
    </w:rPr>
  </w:style>
  <w:style w:type="character" w:customStyle="1" w:styleId="S0">
    <w:name w:val="S_Обычный жирный Знак"/>
    <w:link w:val="S"/>
    <w:rsid w:val="007D05DB"/>
    <w:rPr>
      <w:rFonts w:ascii="Calibri" w:eastAsia="Calibri" w:hAnsi="Calibri" w:cs="Times New Roman"/>
      <w:sz w:val="28"/>
      <w:szCs w:val="24"/>
      <w:lang w:eastAsia="ru-RU"/>
    </w:rPr>
  </w:style>
  <w:style w:type="paragraph" w:customStyle="1" w:styleId="1">
    <w:name w:val="Заголовок1"/>
    <w:qFormat/>
    <w:rsid w:val="007D05DB"/>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7D05DB"/>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7D05DB"/>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7">
    <w:name w:val="основной текст"/>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12">
    <w:name w:val="основной текст1"/>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af8">
    <w:name w:val="_ТЕКСТ"/>
    <w:basedOn w:val="a"/>
    <w:link w:val="af9"/>
    <w:qFormat/>
    <w:rsid w:val="007D05DB"/>
    <w:pPr>
      <w:spacing w:line="360" w:lineRule="auto"/>
      <w:ind w:firstLine="709"/>
      <w:jc w:val="both"/>
    </w:pPr>
    <w:rPr>
      <w:rFonts w:ascii="Arial" w:eastAsia="Calibri" w:hAnsi="Arial" w:cs="Times New Roman"/>
      <w:szCs w:val="20"/>
      <w:lang w:eastAsia="en-US"/>
    </w:rPr>
  </w:style>
  <w:style w:type="character" w:customStyle="1" w:styleId="af9">
    <w:name w:val="_ТЕКСТ Знак"/>
    <w:link w:val="af8"/>
    <w:rsid w:val="007D05DB"/>
    <w:rPr>
      <w:rFonts w:ascii="Arial" w:eastAsia="Calibri" w:hAnsi="Arial" w:cs="Times New Roman"/>
      <w:sz w:val="24"/>
      <w:szCs w:val="20"/>
    </w:rPr>
  </w:style>
  <w:style w:type="character" w:customStyle="1" w:styleId="Bodytext">
    <w:name w:val="Body text_"/>
    <w:basedOn w:val="a0"/>
    <w:rsid w:val="007D05DB"/>
    <w:rPr>
      <w:rFonts w:ascii="Times New Roman" w:eastAsia="Times New Roman" w:hAnsi="Times New Roman" w:cs="Times New Roman"/>
      <w:b w:val="0"/>
      <w:bCs w:val="0"/>
      <w:i w:val="0"/>
      <w:iCs w:val="0"/>
      <w:smallCaps w:val="0"/>
      <w:strike w:val="0"/>
      <w:sz w:val="21"/>
      <w:szCs w:val="21"/>
      <w:u w:val="none"/>
    </w:rPr>
  </w:style>
  <w:style w:type="character" w:customStyle="1" w:styleId="13">
    <w:name w:val="Основной текст1"/>
    <w:basedOn w:val="Bodytext"/>
    <w:rsid w:val="007D05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ing5">
    <w:name w:val="Heading #5_"/>
    <w:basedOn w:val="a0"/>
    <w:rsid w:val="009F57BE"/>
    <w:rPr>
      <w:rFonts w:ascii="Times New Roman" w:eastAsia="Times New Roman" w:hAnsi="Times New Roman" w:cs="Times New Roman"/>
      <w:b/>
      <w:bCs/>
      <w:i w:val="0"/>
      <w:iCs w:val="0"/>
      <w:smallCaps w:val="0"/>
      <w:strike w:val="0"/>
      <w:sz w:val="26"/>
      <w:szCs w:val="26"/>
      <w:u w:val="none"/>
    </w:rPr>
  </w:style>
  <w:style w:type="character" w:customStyle="1" w:styleId="Heading50">
    <w:name w:val="Heading #5"/>
    <w:basedOn w:val="Heading5"/>
    <w:rsid w:val="009F57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a0"/>
    <w:rsid w:val="00DD0B28"/>
    <w:rPr>
      <w:rFonts w:ascii="Times New Roman" w:eastAsia="Times New Roman" w:hAnsi="Times New Roman" w:cs="Times New Roman"/>
      <w:b/>
      <w:bCs/>
      <w:i w:val="0"/>
      <w:iCs w:val="0"/>
      <w:smallCaps w:val="0"/>
      <w:strike w:val="0"/>
      <w:sz w:val="20"/>
      <w:szCs w:val="20"/>
      <w:u w:val="none"/>
    </w:rPr>
  </w:style>
  <w:style w:type="character" w:customStyle="1" w:styleId="Bodytext50">
    <w:name w:val="Body text (5)"/>
    <w:basedOn w:val="Bodytext5"/>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fa">
    <w:name w:val="Table Grid"/>
    <w:basedOn w:val="a1"/>
    <w:uiPriority w:val="59"/>
    <w:rsid w:val="00DD0B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0ptBold">
    <w:name w:val="Body text + 10 pt;Bold"/>
    <w:basedOn w:val="Bodytext"/>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55pt">
    <w:name w:val="Body text + 5;5 pt"/>
    <w:basedOn w:val="Bodytext"/>
    <w:rsid w:val="00887C5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Headerorfooter">
    <w:name w:val="Header or footer_"/>
    <w:basedOn w:val="a0"/>
    <w:rsid w:val="00FA6B80"/>
    <w:rPr>
      <w:rFonts w:ascii="Times New Roman" w:eastAsia="Times New Roman" w:hAnsi="Times New Roman" w:cs="Times New Roman"/>
      <w:b/>
      <w:bCs/>
      <w:i w:val="0"/>
      <w:iCs w:val="0"/>
      <w:smallCaps w:val="0"/>
      <w:strike w:val="0"/>
      <w:sz w:val="21"/>
      <w:szCs w:val="21"/>
      <w:u w:val="none"/>
    </w:rPr>
  </w:style>
  <w:style w:type="character" w:customStyle="1" w:styleId="Headerorfooter0">
    <w:name w:val="Header or footer"/>
    <w:basedOn w:val="Headerorfooter"/>
    <w:rsid w:val="00FA6B8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ablecaption">
    <w:name w:val="Table caption"/>
    <w:basedOn w:val="a0"/>
    <w:rsid w:val="00FA6B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14">
    <w:name w:val="toc 1"/>
    <w:basedOn w:val="a"/>
    <w:next w:val="a"/>
    <w:autoRedefine/>
    <w:uiPriority w:val="39"/>
    <w:unhideWhenUsed/>
    <w:rsid w:val="00E818D4"/>
    <w:pPr>
      <w:spacing w:after="100"/>
    </w:pPr>
  </w:style>
  <w:style w:type="paragraph" w:styleId="24">
    <w:name w:val="toc 2"/>
    <w:basedOn w:val="a"/>
    <w:next w:val="a"/>
    <w:autoRedefine/>
    <w:uiPriority w:val="39"/>
    <w:unhideWhenUsed/>
    <w:rsid w:val="00E818D4"/>
    <w:pPr>
      <w:spacing w:after="100"/>
      <w:ind w:left="240"/>
    </w:pPr>
  </w:style>
  <w:style w:type="paragraph" w:styleId="32">
    <w:name w:val="toc 3"/>
    <w:basedOn w:val="a"/>
    <w:next w:val="a"/>
    <w:autoRedefine/>
    <w:uiPriority w:val="39"/>
    <w:unhideWhenUsed/>
    <w:rsid w:val="00E818D4"/>
    <w:pPr>
      <w:spacing w:after="100"/>
      <w:ind w:left="480"/>
    </w:pPr>
  </w:style>
  <w:style w:type="character" w:styleId="afb">
    <w:name w:val="Hyperlink"/>
    <w:basedOn w:val="a0"/>
    <w:uiPriority w:val="99"/>
    <w:unhideWhenUsed/>
    <w:rsid w:val="00E818D4"/>
    <w:rPr>
      <w:color w:val="0000FF" w:themeColor="hyperlink"/>
      <w:u w:val="single"/>
    </w:rPr>
  </w:style>
  <w:style w:type="character" w:customStyle="1" w:styleId="Bodytext6">
    <w:name w:val="Body text (6)_"/>
    <w:basedOn w:val="a0"/>
    <w:rsid w:val="00E818D4"/>
    <w:rPr>
      <w:rFonts w:ascii="Times New Roman" w:eastAsia="Times New Roman" w:hAnsi="Times New Roman" w:cs="Times New Roman"/>
      <w:b/>
      <w:bCs/>
      <w:i w:val="0"/>
      <w:iCs w:val="0"/>
      <w:smallCaps w:val="0"/>
      <w:strike w:val="0"/>
      <w:sz w:val="23"/>
      <w:szCs w:val="23"/>
      <w:u w:val="none"/>
    </w:rPr>
  </w:style>
  <w:style w:type="character" w:customStyle="1" w:styleId="Bodytext60">
    <w:name w:val="Body text (6)"/>
    <w:basedOn w:val="Bodytext6"/>
    <w:rsid w:val="00E818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SmallCaps">
    <w:name w:val="Body text + Small Caps"/>
    <w:basedOn w:val="Bodytext"/>
    <w:rsid w:val="00AF340E"/>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styleId="afc">
    <w:name w:val="Placeholder Text"/>
    <w:basedOn w:val="a0"/>
    <w:uiPriority w:val="99"/>
    <w:semiHidden/>
    <w:rsid w:val="00AF340E"/>
    <w:rPr>
      <w:color w:val="808080"/>
    </w:rPr>
  </w:style>
  <w:style w:type="character" w:customStyle="1" w:styleId="Bodytext8">
    <w:name w:val="Body text (8)_"/>
    <w:basedOn w:val="a0"/>
    <w:rsid w:val="00B8788E"/>
    <w:rPr>
      <w:rFonts w:ascii="Times New Roman" w:eastAsia="Times New Roman" w:hAnsi="Times New Roman" w:cs="Times New Roman"/>
      <w:b/>
      <w:bCs/>
      <w:i w:val="0"/>
      <w:iCs w:val="0"/>
      <w:smallCaps w:val="0"/>
      <w:strike w:val="0"/>
      <w:sz w:val="26"/>
      <w:szCs w:val="26"/>
      <w:u w:val="none"/>
    </w:rPr>
  </w:style>
  <w:style w:type="character" w:customStyle="1" w:styleId="Bodytext80">
    <w:name w:val="Body text (8)"/>
    <w:basedOn w:val="Bodytext8"/>
    <w:rsid w:val="00B878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Georgia9pt">
    <w:name w:val="Body text + Georgia;9 pt"/>
    <w:basedOn w:val="Bodytext"/>
    <w:rsid w:val="005912C0"/>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15ptBold">
    <w:name w:val="Body text + 11;5 pt;Bold"/>
    <w:basedOn w:val="Bodytext"/>
    <w:rsid w:val="005912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d">
    <w:name w:val="header"/>
    <w:basedOn w:val="a"/>
    <w:link w:val="afe"/>
    <w:uiPriority w:val="99"/>
    <w:semiHidden/>
    <w:unhideWhenUsed/>
    <w:rsid w:val="00AA393C"/>
    <w:pPr>
      <w:tabs>
        <w:tab w:val="center" w:pos="4677"/>
        <w:tab w:val="right" w:pos="9355"/>
      </w:tabs>
    </w:pPr>
  </w:style>
  <w:style w:type="character" w:customStyle="1" w:styleId="afe">
    <w:name w:val="Верхний колонтитул Знак"/>
    <w:basedOn w:val="a0"/>
    <w:link w:val="afd"/>
    <w:uiPriority w:val="99"/>
    <w:semiHidden/>
    <w:rsid w:val="00AA393C"/>
    <w:rPr>
      <w:rFonts w:ascii="Times New Roman" w:hAnsi="Times New Roman"/>
      <w:sz w:val="24"/>
      <w:szCs w:val="24"/>
      <w:lang w:eastAsia="ru-RU"/>
    </w:rPr>
  </w:style>
  <w:style w:type="paragraph" w:styleId="aff">
    <w:name w:val="footer"/>
    <w:basedOn w:val="a"/>
    <w:link w:val="aff0"/>
    <w:uiPriority w:val="99"/>
    <w:unhideWhenUsed/>
    <w:rsid w:val="00AA393C"/>
    <w:pPr>
      <w:tabs>
        <w:tab w:val="center" w:pos="4677"/>
        <w:tab w:val="right" w:pos="9355"/>
      </w:tabs>
    </w:pPr>
  </w:style>
  <w:style w:type="character" w:customStyle="1" w:styleId="aff0">
    <w:name w:val="Нижний колонтитул Знак"/>
    <w:basedOn w:val="a0"/>
    <w:link w:val="aff"/>
    <w:uiPriority w:val="99"/>
    <w:rsid w:val="00AA393C"/>
    <w:rPr>
      <w:rFonts w:ascii="Times New Roman" w:hAnsi="Times New Roman"/>
      <w:sz w:val="24"/>
      <w:szCs w:val="24"/>
      <w:lang w:eastAsia="ru-RU"/>
    </w:rPr>
  </w:style>
  <w:style w:type="character" w:customStyle="1" w:styleId="Bodytext11ptItalic">
    <w:name w:val="Body text + 11 pt;Italic"/>
    <w:basedOn w:val="Bodytext"/>
    <w:rsid w:val="00AA393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3">
    <w:name w:val="Body text (23)_"/>
    <w:basedOn w:val="a0"/>
    <w:rsid w:val="001829B3"/>
    <w:rPr>
      <w:rFonts w:ascii="Times New Roman" w:eastAsia="Times New Roman" w:hAnsi="Times New Roman" w:cs="Times New Roman"/>
      <w:b w:val="0"/>
      <w:bCs w:val="0"/>
      <w:i/>
      <w:iCs/>
      <w:smallCaps w:val="0"/>
      <w:strike w:val="0"/>
      <w:sz w:val="20"/>
      <w:szCs w:val="20"/>
      <w:u w:val="none"/>
    </w:rPr>
  </w:style>
  <w:style w:type="character" w:customStyle="1" w:styleId="Bodytext230">
    <w:name w:val="Body text (23)"/>
    <w:basedOn w:val="Bodytext23"/>
    <w:rsid w:val="001829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Impact10ptItalicSpacing2pt">
    <w:name w:val="Body text + Impact;10 pt;Italic;Spacing 2 pt"/>
    <w:basedOn w:val="Bodytext"/>
    <w:rsid w:val="00313F80"/>
    <w:rPr>
      <w:rFonts w:ascii="Impact" w:eastAsia="Impact" w:hAnsi="Impact" w:cs="Impact"/>
      <w:b w:val="0"/>
      <w:bCs w:val="0"/>
      <w:i/>
      <w:iCs/>
      <w:smallCaps w:val="0"/>
      <w:strike w:val="0"/>
      <w:color w:val="000000"/>
      <w:spacing w:val="40"/>
      <w:w w:val="100"/>
      <w:position w:val="0"/>
      <w:sz w:val="20"/>
      <w:szCs w:val="20"/>
      <w:u w:val="none"/>
      <w:lang w:val="ru-RU" w:eastAsia="ru-RU" w:bidi="ru-RU"/>
    </w:rPr>
  </w:style>
  <w:style w:type="character" w:customStyle="1" w:styleId="Bodytext4pt">
    <w:name w:val="Body text + 4 pt"/>
    <w:basedOn w:val="Bodytext"/>
    <w:rsid w:val="00C148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
    <w:name w:val="Body text (24)_"/>
    <w:basedOn w:val="a0"/>
    <w:rsid w:val="00334520"/>
    <w:rPr>
      <w:rFonts w:ascii="Georgia" w:eastAsia="Georgia" w:hAnsi="Georgia" w:cs="Georgia"/>
      <w:b w:val="0"/>
      <w:bCs w:val="0"/>
      <w:i w:val="0"/>
      <w:iCs w:val="0"/>
      <w:smallCaps w:val="0"/>
      <w:strike w:val="0"/>
      <w:sz w:val="22"/>
      <w:szCs w:val="22"/>
      <w:u w:val="none"/>
    </w:rPr>
  </w:style>
  <w:style w:type="character" w:customStyle="1" w:styleId="Bodytext240">
    <w:name w:val="Body text (24)"/>
    <w:basedOn w:val="Bodytext24"/>
    <w:rsid w:val="00334520"/>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8105ptNotBold">
    <w:name w:val="Body text (8) + 10;5 pt;Not Bold"/>
    <w:basedOn w:val="Bodytext8"/>
    <w:rsid w:val="007350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
    <w:name w:val="Body text (25)_"/>
    <w:basedOn w:val="a0"/>
    <w:rsid w:val="0028340C"/>
    <w:rPr>
      <w:rFonts w:ascii="Times New Roman" w:eastAsia="Times New Roman" w:hAnsi="Times New Roman" w:cs="Times New Roman"/>
      <w:b/>
      <w:bCs/>
      <w:i w:val="0"/>
      <w:iCs w:val="0"/>
      <w:smallCaps w:val="0"/>
      <w:strike w:val="0"/>
      <w:sz w:val="21"/>
      <w:szCs w:val="21"/>
      <w:u w:val="none"/>
    </w:rPr>
  </w:style>
  <w:style w:type="character" w:customStyle="1" w:styleId="Bodytext250">
    <w:name w:val="Body text (25)"/>
    <w:basedOn w:val="Bodytext25"/>
    <w:rsid w:val="0028340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Georgia11ptNotBoldSpacing-1pt">
    <w:name w:val="Body text (25) + Georgia;11 pt;Not Bold;Spacing -1 pt"/>
    <w:basedOn w:val="Bodytext25"/>
    <w:rsid w:val="0028340C"/>
    <w:rPr>
      <w:rFonts w:ascii="Georgia" w:eastAsia="Georgia" w:hAnsi="Georgia" w:cs="Georgia"/>
      <w:b/>
      <w:bCs/>
      <w:i w:val="0"/>
      <w:iCs w:val="0"/>
      <w:smallCaps w:val="0"/>
      <w:strike w:val="0"/>
      <w:color w:val="000000"/>
      <w:spacing w:val="-20"/>
      <w:w w:val="100"/>
      <w:position w:val="0"/>
      <w:sz w:val="22"/>
      <w:szCs w:val="22"/>
      <w:u w:val="none"/>
      <w:lang w:val="ru-RU" w:eastAsia="ru-RU" w:bidi="ru-RU"/>
    </w:rPr>
  </w:style>
  <w:style w:type="character" w:customStyle="1" w:styleId="Bodytext25SmallCaps">
    <w:name w:val="Body text (25) + Small Caps"/>
    <w:basedOn w:val="Bodytext25"/>
    <w:rsid w:val="0028340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BodytextGeorgia95pt">
    <w:name w:val="Body text + Georgia;9;5 pt"/>
    <w:basedOn w:val="Bodytext"/>
    <w:rsid w:val="0028340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sid w:val="0028340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B86A-0D1B-447A-AFA8-42E40DA4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7957</Words>
  <Characters>45360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27</cp:revision>
  <dcterms:created xsi:type="dcterms:W3CDTF">2019-07-03T13:04:00Z</dcterms:created>
  <dcterms:modified xsi:type="dcterms:W3CDTF">2019-07-11T02:57:00Z</dcterms:modified>
</cp:coreProperties>
</file>