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CD" w:rsidRDefault="000958BF" w:rsidP="00A90C9F">
      <w:pPr>
        <w:shd w:val="clear" w:color="auto" w:fill="F1F0EB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0831CD" w:rsidRPr="000831CD">
        <w:rPr>
          <w:rFonts w:ascii="Times New Roman" w:hAnsi="Times New Roman"/>
          <w:sz w:val="28"/>
          <w:szCs w:val="28"/>
          <w:lang w:eastAsia="ru-RU"/>
        </w:rPr>
        <w:t>Уголовная ответственность за незаконную рубку лесных насаждений</w:t>
      </w:r>
    </w:p>
    <w:p w:rsidR="00A90C9F" w:rsidRPr="000831CD" w:rsidRDefault="00A90C9F" w:rsidP="00A90C9F">
      <w:pPr>
        <w:shd w:val="clear" w:color="auto" w:fill="F1F0EB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1CD" w:rsidRDefault="000831CD" w:rsidP="00A90C9F">
      <w:pPr>
        <w:shd w:val="clear" w:color="auto" w:fill="F1F0EB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831CD">
        <w:rPr>
          <w:rFonts w:ascii="Times New Roman" w:hAnsi="Times New Roman"/>
          <w:iCs/>
          <w:sz w:val="28"/>
          <w:szCs w:val="28"/>
          <w:lang w:eastAsia="ru-RU"/>
        </w:rPr>
        <w:t>    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t>Статьей 260 Уголовного кодекса РФ предусмотрена уголовная ответственность 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лиан.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t>Предметом преступлений являются лесные насаждения, то есть деревья, кустарники и лианы, произрастающие в лесах, а также деревья, кустарники и лианы, произрастающие вне лесов (например, насаждения в парках, аллеях, отдельно высаженные в черте города деревья, насаждения в полосах отвода железнодорожных магистралей и автомобильных дорог или каналов). При этом не имеет значения,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Не относятся к предмету указанных преступлений, в частности, деревья, кустарники и лианы, произрастающие на землях сельскохозяйственного назначения (за исключением лесных насаждений,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предназначенных для обеспечения защиты земель от воздействия негативных (вредных) природных, антропогенных и техногенных явлений), на приусадебных земельных участках, на земельных участках, предоставленных для индивидуального жилищного, гаражного строительства, ведения личного подсобного и дачного хозяйства, садоводства, животноводства и огородничества, в лесопитомниках, питомниках плодовых, ягодных, декоративных и иных культур, а также ветровальные, буреломные, сухостойные деревья, если иное не предусмотрено специальными нормативными правовыми актами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t>. Рубка указанных насаждений,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имущества.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Незаконной является рубка лесных насаждений или не отнесенных к лесным насаждениям деревьев, кустарников и лиан с нарушением требований законодательства, например рубка лесных насаждений без </w:t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разрешенный, либо с нарушением породного или возрастного состава, либо за пределами лесосеки.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t>К повреждениям до степени прекращения роста лесных насаждений или не относящихся к лесным насаждениям деревьев, кустарников и лиан относятся такие повреждения, которые необратимо нарушают способность насаждений к продолжению роста (например, слом ствола дерева, обдир коры).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Данная позиция отражена в Постановлении Пленума Верховного Суда РФ от 18.10.2012 N 21 "О применении судами законодательства об ответственности за нарушения в области охраны окружающей среды и природопользования").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>    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 Основным критерием разграничения уголовно наказуемой незаконной рубки лесных насаждений (часть 1 статья 260 УК РФ) и незаконной рубки лесных насаждений, за которую ответственность предусмотрена статьей 8.28 КоАП РФ, является значительный размер ущерба, причиненного посягательством, который должен превышать пять тысяч рублей (примечание к статье 260 УК РФ).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t>Статьей 260 УК РФ предусмотрены следующие виды наказаний.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наказываются штрафом в размере до пятисот тысяч рублей или в размере заработной платы или иного дохода осужденного за период до трех лет, либо обязательными работами на срок до четырехсот восьмидесяти часов, либо исправительными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работами на срок до двух лет,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такового, либо лишением свободы на срок до двух лет со штрафом в размере от ста тысяч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 до двухсот тысяч рублей или в размере заработной платы или иного дохода осужденного за период от одного года до восемнадцати месяцев или без такового.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 группой лиц; лицом с использованием своего служебного положения; </w:t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в крупном размере, 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лет,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Деяния, предусмотренные частями первой или второй настоящей статьи, совершенные в особо крупном размере, группой лиц по 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lastRenderedPageBreak/>
        <w:t>предварительному сговору или организованной группой,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лет, либо принудительными работами на срок до пяти лет со штрафом в размере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 от трехсот тысяч до пятисот тысяч рублей или в размере </w:t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семи лет со штрафом в размере от трехсот тысяч до пятисот тысяч рублей или в размере заработной платы или</w:t>
      </w:r>
      <w:proofErr w:type="gramEnd"/>
      <w:r w:rsidRPr="000831CD">
        <w:rPr>
          <w:rFonts w:ascii="Times New Roman" w:hAnsi="Times New Roman"/>
          <w:iCs/>
          <w:sz w:val="28"/>
          <w:szCs w:val="28"/>
          <w:lang w:eastAsia="ru-RU"/>
        </w:rPr>
        <w:t xml:space="preserve">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0831CD">
        <w:rPr>
          <w:rFonts w:ascii="Times New Roman" w:hAnsi="Times New Roman"/>
          <w:iCs/>
          <w:sz w:val="28"/>
          <w:szCs w:val="28"/>
          <w:lang w:eastAsia="ru-RU"/>
        </w:rPr>
        <w:br/>
        <w:t xml:space="preserve">     </w:t>
      </w:r>
      <w:r w:rsidR="00A90C9F">
        <w:rPr>
          <w:rFonts w:ascii="Times New Roman" w:hAnsi="Times New Roman"/>
          <w:iCs/>
          <w:sz w:val="28"/>
          <w:szCs w:val="28"/>
          <w:lang w:eastAsia="ru-RU"/>
        </w:rPr>
        <w:tab/>
      </w:r>
      <w:proofErr w:type="gramStart"/>
      <w:r w:rsidRPr="000831CD">
        <w:rPr>
          <w:rFonts w:ascii="Times New Roman" w:hAnsi="Times New Roman"/>
          <w:iCs/>
          <w:sz w:val="28"/>
          <w:szCs w:val="28"/>
          <w:lang w:eastAsia="ru-RU"/>
        </w:rPr>
        <w:t>Значительным размером в настоящей статье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Российской Федерации таксам и методике, превышающий пять тысяч рублей, крупным размером - пятьдесят тысяч рублей, особо крупным размером - сто пятьдесят тысяч рублей</w:t>
      </w:r>
      <w:proofErr w:type="gramEnd"/>
    </w:p>
    <w:p w:rsidR="00A90C9F" w:rsidRDefault="00A90C9F" w:rsidP="00A90C9F">
      <w:pPr>
        <w:shd w:val="clear" w:color="auto" w:fill="F1F0EB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90C9F" w:rsidRPr="000831CD" w:rsidRDefault="00A90C9F" w:rsidP="00A90C9F">
      <w:pPr>
        <w:shd w:val="clear" w:color="auto" w:fill="F1F0EB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>Заместитель прокурора Русин М.Н.</w:t>
      </w:r>
    </w:p>
    <w:p w:rsidR="000831CD" w:rsidRPr="000831CD" w:rsidRDefault="000831CD" w:rsidP="00A90C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304B6" w:rsidRPr="000831CD" w:rsidRDefault="008304B6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 w:rsidP="000831CD">
      <w:pPr>
        <w:rPr>
          <w:rFonts w:ascii="Times New Roman" w:hAnsi="Times New Roman"/>
          <w:sz w:val="28"/>
          <w:szCs w:val="28"/>
        </w:rPr>
      </w:pPr>
    </w:p>
    <w:p w:rsidR="00A90C9F" w:rsidRDefault="00A90C9F" w:rsidP="000831CD">
      <w:pPr>
        <w:pStyle w:val="2"/>
        <w:spacing w:before="0" w:beforeAutospacing="0" w:after="0" w:afterAutospacing="0" w:line="419" w:lineRule="atLeast"/>
        <w:rPr>
          <w:b w:val="0"/>
          <w:bCs w:val="0"/>
          <w:spacing w:val="4"/>
          <w:sz w:val="28"/>
          <w:szCs w:val="28"/>
        </w:rPr>
      </w:pPr>
    </w:p>
    <w:p w:rsidR="00A90C9F" w:rsidRDefault="00A90C9F" w:rsidP="000831CD">
      <w:pPr>
        <w:pStyle w:val="2"/>
        <w:spacing w:before="0" w:beforeAutospacing="0" w:after="0" w:afterAutospacing="0" w:line="419" w:lineRule="atLeast"/>
        <w:rPr>
          <w:b w:val="0"/>
          <w:bCs w:val="0"/>
          <w:spacing w:val="4"/>
          <w:sz w:val="28"/>
          <w:szCs w:val="28"/>
        </w:rPr>
      </w:pPr>
    </w:p>
    <w:p w:rsidR="00A90C9F" w:rsidRDefault="00A90C9F" w:rsidP="000831CD">
      <w:pPr>
        <w:pStyle w:val="2"/>
        <w:spacing w:before="0" w:beforeAutospacing="0" w:after="0" w:afterAutospacing="0" w:line="419" w:lineRule="atLeast"/>
        <w:rPr>
          <w:b w:val="0"/>
          <w:bCs w:val="0"/>
          <w:spacing w:val="4"/>
          <w:sz w:val="28"/>
          <w:szCs w:val="28"/>
        </w:rPr>
      </w:pPr>
    </w:p>
    <w:p w:rsidR="00A90C9F" w:rsidRDefault="00A90C9F" w:rsidP="000831CD">
      <w:pPr>
        <w:pStyle w:val="2"/>
        <w:spacing w:before="0" w:beforeAutospacing="0" w:after="0" w:afterAutospacing="0" w:line="419" w:lineRule="atLeast"/>
        <w:rPr>
          <w:b w:val="0"/>
          <w:bCs w:val="0"/>
          <w:spacing w:val="4"/>
          <w:sz w:val="28"/>
          <w:szCs w:val="28"/>
        </w:rPr>
      </w:pPr>
    </w:p>
    <w:p w:rsidR="00A90C9F" w:rsidRDefault="00A90C9F" w:rsidP="000831CD">
      <w:pPr>
        <w:pStyle w:val="2"/>
        <w:spacing w:before="0" w:beforeAutospacing="0" w:after="0" w:afterAutospacing="0" w:line="419" w:lineRule="atLeast"/>
        <w:rPr>
          <w:b w:val="0"/>
          <w:bCs w:val="0"/>
          <w:spacing w:val="4"/>
          <w:sz w:val="28"/>
          <w:szCs w:val="28"/>
        </w:rPr>
      </w:pPr>
    </w:p>
    <w:p w:rsidR="00A90C9F" w:rsidRDefault="00A90C9F" w:rsidP="000831CD">
      <w:pPr>
        <w:pStyle w:val="2"/>
        <w:spacing w:before="0" w:beforeAutospacing="0" w:after="0" w:afterAutospacing="0" w:line="419" w:lineRule="atLeast"/>
        <w:rPr>
          <w:b w:val="0"/>
          <w:bCs w:val="0"/>
          <w:spacing w:val="4"/>
          <w:sz w:val="28"/>
          <w:szCs w:val="28"/>
        </w:rPr>
      </w:pPr>
    </w:p>
    <w:p w:rsidR="00A90C9F" w:rsidRDefault="00A90C9F" w:rsidP="000831CD">
      <w:pPr>
        <w:pStyle w:val="2"/>
        <w:spacing w:before="0" w:beforeAutospacing="0" w:after="0" w:afterAutospacing="0" w:line="419" w:lineRule="atLeast"/>
        <w:rPr>
          <w:b w:val="0"/>
          <w:bCs w:val="0"/>
          <w:spacing w:val="4"/>
          <w:sz w:val="28"/>
          <w:szCs w:val="28"/>
        </w:rPr>
      </w:pPr>
    </w:p>
    <w:p w:rsidR="00A90C9F" w:rsidRDefault="00A90C9F" w:rsidP="000831CD">
      <w:pPr>
        <w:pStyle w:val="2"/>
        <w:spacing w:before="0" w:beforeAutospacing="0" w:after="0" w:afterAutospacing="0" w:line="419" w:lineRule="atLeast"/>
        <w:rPr>
          <w:b w:val="0"/>
          <w:bCs w:val="0"/>
          <w:spacing w:val="4"/>
          <w:sz w:val="28"/>
          <w:szCs w:val="28"/>
        </w:rPr>
      </w:pPr>
    </w:p>
    <w:p w:rsidR="00A90C9F" w:rsidRDefault="00A90C9F" w:rsidP="000831CD">
      <w:pPr>
        <w:pStyle w:val="2"/>
        <w:spacing w:before="0" w:beforeAutospacing="0" w:after="0" w:afterAutospacing="0" w:line="419" w:lineRule="atLeast"/>
        <w:rPr>
          <w:b w:val="0"/>
          <w:bCs w:val="0"/>
          <w:spacing w:val="4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p w:rsidR="000831CD" w:rsidRPr="000831CD" w:rsidRDefault="000831CD" w:rsidP="000831CD">
      <w:pPr>
        <w:rPr>
          <w:rFonts w:ascii="Times New Roman" w:hAnsi="Times New Roman"/>
          <w:sz w:val="28"/>
          <w:szCs w:val="28"/>
          <w:lang w:eastAsia="ru-RU"/>
        </w:rPr>
      </w:pPr>
      <w:r w:rsidRPr="000831CD">
        <w:rPr>
          <w:rFonts w:ascii="Times New Roman" w:hAnsi="Times New Roman"/>
          <w:sz w:val="28"/>
          <w:szCs w:val="28"/>
          <w:lang w:eastAsia="ru-RU"/>
        </w:rPr>
        <w:t> </w:t>
      </w:r>
      <w:r w:rsidRPr="000831C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885" cy="95885"/>
            <wp:effectExtent l="19050" t="0" r="0" b="0"/>
            <wp:docPr id="4" name="Рисунок 2" descr="https://www.astrprok.ru/img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strprok.ru/img/arro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1CD" w:rsidRPr="000831CD" w:rsidRDefault="000831CD">
      <w:pPr>
        <w:rPr>
          <w:rFonts w:ascii="Times New Roman" w:hAnsi="Times New Roman"/>
          <w:sz w:val="28"/>
          <w:szCs w:val="28"/>
        </w:rPr>
      </w:pPr>
    </w:p>
    <w:sectPr w:rsidR="000831CD" w:rsidRPr="000831CD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4B6"/>
    <w:rsid w:val="000831CD"/>
    <w:rsid w:val="000958BF"/>
    <w:rsid w:val="0023059F"/>
    <w:rsid w:val="0023094A"/>
    <w:rsid w:val="003661B6"/>
    <w:rsid w:val="006B2670"/>
    <w:rsid w:val="00783910"/>
    <w:rsid w:val="008304B6"/>
    <w:rsid w:val="00A90C9F"/>
    <w:rsid w:val="00C64DFD"/>
    <w:rsid w:val="00C9354E"/>
    <w:rsid w:val="00F0621B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B6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0831C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1CD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3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1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8</cp:revision>
  <dcterms:created xsi:type="dcterms:W3CDTF">2020-06-07T08:54:00Z</dcterms:created>
  <dcterms:modified xsi:type="dcterms:W3CDTF">2020-06-15T09:34:00Z</dcterms:modified>
</cp:coreProperties>
</file>