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E35B66" w:rsidP="00E35B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E35B66" w:rsidRDefault="00E35B66" w:rsidP="00E35B66">
      <w:pPr>
        <w:jc w:val="both"/>
      </w:pPr>
    </w:p>
    <w:p w:rsidR="00E35B66" w:rsidRDefault="00E35B66" w:rsidP="00E35B66">
      <w:pPr>
        <w:jc w:val="both"/>
      </w:pPr>
      <w:r>
        <w:tab/>
        <w:t>Приговором Доволенского районного суда осуждены четверо жителей с. Волчанка Доволенского района, совершавших хищение мелкого рогатого скота местного населения.</w:t>
      </w:r>
    </w:p>
    <w:p w:rsidR="00E35B66" w:rsidRDefault="00E35B66" w:rsidP="00E35B66">
      <w:pPr>
        <w:jc w:val="both"/>
      </w:pPr>
      <w:r>
        <w:tab/>
        <w:t xml:space="preserve">Так, </w:t>
      </w:r>
      <w:r w:rsidR="00D0079A">
        <w:t>трое родственников А. и Я. в конце 2020 года совершили три факта хищения овец из загона жителя с. Волчанка И. Кроме того, одни из братьев А. вовлек своего несовершеннолетнего брата в совершение указанного преступления.</w:t>
      </w:r>
    </w:p>
    <w:p w:rsidR="00D0079A" w:rsidRDefault="00D0079A" w:rsidP="00E35B66">
      <w:pPr>
        <w:jc w:val="both"/>
      </w:pPr>
      <w:r>
        <w:tab/>
        <w:t>Действия названных лиц судом квалифицированы по ст. 158 УК РФ (кража – 3 эпизода) и ст. 150 УК РФ (вовлечение несовершеннолетнего в совершение преступления).</w:t>
      </w:r>
    </w:p>
    <w:p w:rsidR="00D0079A" w:rsidRDefault="00D0079A" w:rsidP="00E35B66">
      <w:pPr>
        <w:jc w:val="both"/>
      </w:pPr>
      <w:r>
        <w:tab/>
        <w:t xml:space="preserve">По предложению государственного обвинителя – </w:t>
      </w:r>
      <w:r w:rsidR="0038008B">
        <w:t>заместителя</w:t>
      </w:r>
      <w:r>
        <w:t xml:space="preserve"> прокурора района </w:t>
      </w:r>
      <w:r w:rsidR="006A18D3">
        <w:t xml:space="preserve">двум из подсудимых суд назначил наказание в виде 4 и 2 лет 6 месяцев лишения свободы в колонии особого и строгого режим. Двум другим осужденным – наказание, не связанное с лишением свободы. Суд учел, что </w:t>
      </w:r>
      <w:r w:rsidR="00822991">
        <w:t xml:space="preserve">первые два лица ранее неоднократно судимы, отбывали наказание в местах лишения свободы, продолжили совершать преступления. </w:t>
      </w:r>
    </w:p>
    <w:p w:rsidR="00822991" w:rsidRDefault="00822991" w:rsidP="00E35B66">
      <w:pPr>
        <w:jc w:val="both"/>
      </w:pPr>
      <w:r>
        <w:tab/>
        <w:t>Судом с осужденных в пользу потерпевшего взыскан материальный ущерб, причиненный в результате совершения преступления.</w:t>
      </w:r>
    </w:p>
    <w:p w:rsidR="00822991" w:rsidRDefault="00822991" w:rsidP="00E35B66">
      <w:pPr>
        <w:jc w:val="both"/>
      </w:pPr>
    </w:p>
    <w:p w:rsidR="00822991" w:rsidRDefault="00822991" w:rsidP="00E35B66">
      <w:pPr>
        <w:jc w:val="both"/>
      </w:pPr>
    </w:p>
    <w:p w:rsidR="00822991" w:rsidRDefault="00822991" w:rsidP="00E35B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22991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5B66"/>
    <w:rsid w:val="0023059F"/>
    <w:rsid w:val="003661B6"/>
    <w:rsid w:val="0038008B"/>
    <w:rsid w:val="006A18D3"/>
    <w:rsid w:val="00822991"/>
    <w:rsid w:val="00A95F59"/>
    <w:rsid w:val="00D0079A"/>
    <w:rsid w:val="00E35B66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2021-07-21T00:16:00Z</dcterms:created>
  <dcterms:modified xsi:type="dcterms:W3CDTF">2021-07-21T00:23:00Z</dcterms:modified>
</cp:coreProperties>
</file>