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D04" w:rsidRDefault="000E7D04" w:rsidP="00CF76E8">
      <w:pPr>
        <w:rPr>
          <w:rFonts w:cs="Calibri"/>
          <w:noProof/>
        </w:rPr>
      </w:pP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E7D04">
        <w:rPr>
          <w:rFonts w:ascii="Segoe UI" w:hAnsi="Segoe UI" w:cs="Segoe UI"/>
          <w:b/>
          <w:bCs/>
          <w:color w:val="000000"/>
          <w:sz w:val="28"/>
          <w:szCs w:val="28"/>
        </w:rPr>
        <w:t xml:space="preserve">Исправить техническую ошибку в сведениях ЕГРН 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0E7D04">
        <w:rPr>
          <w:rFonts w:ascii="Segoe UI" w:hAnsi="Segoe UI" w:cs="Segoe UI"/>
          <w:b/>
          <w:bCs/>
          <w:color w:val="000000"/>
          <w:sz w:val="28"/>
          <w:szCs w:val="28"/>
        </w:rPr>
        <w:t>можно через Госуслуги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E7D04">
        <w:rPr>
          <w:rFonts w:ascii="Segoe UI" w:hAnsi="Segoe UI" w:cs="Segoe UI"/>
          <w:bCs/>
          <w:color w:val="000000"/>
          <w:sz w:val="28"/>
          <w:szCs w:val="28"/>
        </w:rPr>
        <w:t>Единый государственный реестр недвижимости (ЕГРН) является официальным источником сведений об объектах недвижимости на территории страны. Случается, что в сведениях ЕГРН могут содержаться ошибки. Эксперты новосибирского Росреестра рассказали, как быстро и удобно можно исправить техническую ошибку с помощью портала Госуслуг. 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E7D04">
        <w:rPr>
          <w:rFonts w:ascii="Segoe UI" w:hAnsi="Segoe UI" w:cs="Segoe UI"/>
          <w:color w:val="000000"/>
          <w:sz w:val="28"/>
          <w:szCs w:val="28"/>
        </w:rPr>
        <w:t>При наличии технической ошибки сведения об объекте недвижимости в ЕГРН отличаются от сведений в документах, на основании которых вносились сведения. Это может быть описка, опечатка, грамматическая или арифметическая ошибка, допущенная на этапе ввода данных оператором.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E7D04">
        <w:rPr>
          <w:rFonts w:ascii="Segoe UI" w:hAnsi="Segoe UI" w:cs="Segoe UI"/>
          <w:color w:val="000000"/>
          <w:sz w:val="28"/>
          <w:szCs w:val="28"/>
        </w:rPr>
        <w:t xml:space="preserve">Подать заявление на исправление технической ошибки можно на </w:t>
      </w:r>
      <w:hyperlink r:id="rId9" w:history="1">
        <w:r w:rsidRPr="000E7D04">
          <w:rPr>
            <w:rStyle w:val="a3"/>
            <w:rFonts w:ascii="Segoe UI" w:hAnsi="Segoe UI" w:cs="Segoe UI"/>
            <w:color w:val="0563C1"/>
            <w:sz w:val="28"/>
            <w:szCs w:val="28"/>
          </w:rPr>
          <w:t>портале</w:t>
        </w:r>
      </w:hyperlink>
      <w:r w:rsidRPr="000E7D04">
        <w:rPr>
          <w:rFonts w:ascii="Segoe UI" w:hAnsi="Segoe UI" w:cs="Segoe UI"/>
          <w:color w:val="000000"/>
          <w:sz w:val="28"/>
          <w:szCs w:val="28"/>
        </w:rPr>
        <w:t xml:space="preserve"> Госуслуг. В разделе «Стройка/Недвижимость» следует выбрать «Исправление о</w:t>
      </w:r>
      <w:r w:rsidR="002836DA">
        <w:rPr>
          <w:rFonts w:ascii="Segoe UI" w:hAnsi="Segoe UI" w:cs="Segoe UI"/>
          <w:color w:val="000000"/>
          <w:sz w:val="28"/>
          <w:szCs w:val="28"/>
        </w:rPr>
        <w:t xml:space="preserve">шибок в ЕГРН». Затем </w:t>
      </w:r>
      <w:r w:rsidRPr="000E7D04">
        <w:rPr>
          <w:rFonts w:ascii="Segoe UI" w:hAnsi="Segoe UI" w:cs="Segoe UI"/>
          <w:color w:val="000000"/>
          <w:sz w:val="28"/>
          <w:szCs w:val="28"/>
        </w:rPr>
        <w:t>выбрать объект недвижимости и указать, какие сведения нужно исправить</w:t>
      </w:r>
      <w:r w:rsidR="008E21D6">
        <w:rPr>
          <w:rFonts w:ascii="Segoe UI" w:hAnsi="Segoe UI" w:cs="Segoe UI"/>
          <w:color w:val="000000"/>
          <w:sz w:val="28"/>
          <w:szCs w:val="28"/>
        </w:rPr>
        <w:t>.</w:t>
      </w:r>
      <w:bookmarkStart w:id="0" w:name="_GoBack"/>
      <w:bookmarkEnd w:id="0"/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E7D04">
        <w:rPr>
          <w:rFonts w:ascii="Segoe UI" w:hAnsi="Segoe UI" w:cs="Segoe UI"/>
          <w:color w:val="000000"/>
          <w:sz w:val="28"/>
          <w:szCs w:val="28"/>
        </w:rPr>
        <w:t>Перед отправкой заявление нужно подписать усиленной квалифицированной электронной подписью (УКЭП).</w:t>
      </w:r>
      <w:r w:rsidRPr="000E7D04">
        <w:rPr>
          <w:rFonts w:ascii="Segoe UI" w:hAnsi="Segoe UI" w:cs="Segoe UI"/>
          <w:color w:val="000000"/>
        </w:rPr>
        <w:t xml:space="preserve"> </w:t>
      </w:r>
      <w:r w:rsidRPr="000E7D04">
        <w:rPr>
          <w:rFonts w:ascii="Segoe UI" w:hAnsi="Segoe UI" w:cs="Segoe UI"/>
          <w:color w:val="000000"/>
          <w:sz w:val="28"/>
          <w:szCs w:val="28"/>
        </w:rPr>
        <w:t>Оформить УКЭП для подписания заявлений на Госуслугах можно бесплатно в приложении «Госключ». 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 w:rsidRPr="000E7D04">
        <w:rPr>
          <w:rFonts w:ascii="Segoe UI" w:hAnsi="Segoe UI" w:cs="Segoe UI"/>
          <w:color w:val="000000"/>
          <w:sz w:val="28"/>
          <w:szCs w:val="28"/>
        </w:rPr>
        <w:t>Заявление будет рассмотрено в течение трех рабочих дней. Плата за исправление технической ошибки законодательством не предусмотрена.</w:t>
      </w:r>
      <w:r w:rsidRPr="000E7D04">
        <w:rPr>
          <w:rFonts w:ascii="Segoe UI" w:hAnsi="Segoe UI" w:cs="Segoe UI"/>
          <w:color w:val="000000"/>
        </w:rPr>
        <w:t> </w:t>
      </w:r>
      <w:r w:rsidRPr="000E7D04">
        <w:rPr>
          <w:rFonts w:ascii="Segoe UI" w:hAnsi="Segoe UI" w:cs="Segoe UI"/>
          <w:color w:val="000000"/>
          <w:sz w:val="28"/>
          <w:szCs w:val="28"/>
        </w:rPr>
        <w:t>Уведомление об исправлении ошибки придет в личный кабинет.</w:t>
      </w:r>
    </w:p>
    <w:p w:rsidR="000E7D04" w:rsidRPr="000E7D04" w:rsidRDefault="000E7D04" w:rsidP="000E7D04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0E7D04">
        <w:rPr>
          <w:rFonts w:ascii="Segoe UI" w:hAnsi="Segoe UI" w:cs="Segoe UI"/>
          <w:color w:val="000000"/>
          <w:sz w:val="28"/>
          <w:szCs w:val="28"/>
        </w:rPr>
        <w:t>Росреестр может отказать в исправлении технической ошибки, если ее исправление влечет за собой прекращение зарегистрированного права, причинение вреда или нарушение законных интересов правообладателей. В этих случаях техническая ошибка исправляется на основании решения суда.</w:t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A417DB" w:rsidRPr="00141714" w:rsidRDefault="00141714" w:rsidP="0014171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lastRenderedPageBreak/>
        <w:t>Материал подготовлен Управлением Росреестра и филиалом Ф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едеральной кадастровой палаты 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573D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B573D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B573D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141714" w:rsidRDefault="00B573D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D5" w:rsidRDefault="00B573D5" w:rsidP="00747FDB">
      <w:pPr>
        <w:spacing w:after="0" w:line="240" w:lineRule="auto"/>
      </w:pPr>
      <w:r>
        <w:separator/>
      </w:r>
    </w:p>
  </w:endnote>
  <w:endnote w:type="continuationSeparator" w:id="0">
    <w:p w:rsidR="00B573D5" w:rsidRDefault="00B573D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D5" w:rsidRDefault="00B573D5" w:rsidP="00747FDB">
      <w:pPr>
        <w:spacing w:after="0" w:line="240" w:lineRule="auto"/>
      </w:pPr>
      <w:r>
        <w:separator/>
      </w:r>
    </w:p>
  </w:footnote>
  <w:footnote w:type="continuationSeparator" w:id="0">
    <w:p w:rsidR="00B573D5" w:rsidRDefault="00B573D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0E7D04"/>
    <w:rsid w:val="00141714"/>
    <w:rsid w:val="0016035A"/>
    <w:rsid w:val="00203E51"/>
    <w:rsid w:val="00256153"/>
    <w:rsid w:val="002836DA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5643E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6693A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8E21D6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573D5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Саблина Софья Андреевна</cp:lastModifiedBy>
  <cp:revision>4</cp:revision>
  <cp:lastPrinted>2022-01-19T07:30:00Z</cp:lastPrinted>
  <dcterms:created xsi:type="dcterms:W3CDTF">2022-10-18T03:53:00Z</dcterms:created>
  <dcterms:modified xsi:type="dcterms:W3CDTF">2022-10-18T07:57:00Z</dcterms:modified>
</cp:coreProperties>
</file>