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DC" w:rsidRPr="006E20CC" w:rsidRDefault="00E143DC" w:rsidP="00E143DC">
      <w:pPr>
        <w:pStyle w:val="ConsPlusNormal"/>
        <w:contextualSpacing/>
        <w:jc w:val="center"/>
        <w:rPr>
          <w:sz w:val="28"/>
          <w:szCs w:val="40"/>
        </w:rPr>
      </w:pPr>
      <w:r w:rsidRPr="006E20CC">
        <w:rPr>
          <w:bCs/>
          <w:sz w:val="28"/>
          <w:szCs w:val="40"/>
        </w:rPr>
        <w:t>Получение госслужащим подарков</w:t>
      </w:r>
    </w:p>
    <w:p w:rsidR="00E143DC" w:rsidRPr="006E20CC" w:rsidRDefault="00E143DC" w:rsidP="00E143DC">
      <w:pPr>
        <w:pStyle w:val="ConsPlusNormal"/>
        <w:contextualSpacing/>
        <w:jc w:val="both"/>
        <w:rPr>
          <w:sz w:val="28"/>
          <w:szCs w:val="40"/>
        </w:rPr>
      </w:pPr>
    </w:p>
    <w:p w:rsidR="00E143DC" w:rsidRPr="006E20CC" w:rsidRDefault="00E143DC" w:rsidP="00E143DC">
      <w:pPr>
        <w:pStyle w:val="ConsPlusNormal"/>
        <w:contextualSpacing/>
        <w:jc w:val="both"/>
        <w:rPr>
          <w:sz w:val="28"/>
        </w:rPr>
      </w:pPr>
      <w:r>
        <w:rPr>
          <w:sz w:val="28"/>
        </w:rPr>
        <w:tab/>
      </w:r>
      <w:r w:rsidRPr="006E20CC">
        <w:rPr>
          <w:sz w:val="28"/>
        </w:rPr>
        <w:t>Понятие подарка законодательно не определено. В то же время 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E143DC" w:rsidRPr="006E20CC" w:rsidRDefault="00E143DC" w:rsidP="00E143DC">
      <w:pPr>
        <w:pStyle w:val="ConsPlusNormal"/>
        <w:contextualSpacing/>
        <w:jc w:val="both"/>
        <w:rPr>
          <w:sz w:val="28"/>
        </w:rPr>
      </w:pPr>
      <w:r>
        <w:rPr>
          <w:sz w:val="28"/>
        </w:rPr>
        <w:tab/>
      </w:r>
      <w:r w:rsidRPr="006E20CC">
        <w:rPr>
          <w:sz w:val="28"/>
        </w:rPr>
        <w:t>По общему правилу государственным гражданским служащим (далее - госслужащим) запрещено получать подарки в связи с исполнением должностных обязанностей. 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(п. 6 ч. 1 ст. 17 Закона от 27.07.2004 N 79-ФЗ; п. 7 ч. 3 ст. 12.1 Закона от 25.12.2008 N 273-ФЗ).</w:t>
      </w:r>
    </w:p>
    <w:p w:rsidR="00E143DC" w:rsidRPr="006E20CC" w:rsidRDefault="00E143DC" w:rsidP="00E143DC">
      <w:pPr>
        <w:pStyle w:val="ConsPlusNormal"/>
        <w:contextualSpacing/>
        <w:jc w:val="both"/>
        <w:rPr>
          <w:sz w:val="28"/>
        </w:rPr>
      </w:pPr>
      <w:bookmarkStart w:id="0" w:name="Par10"/>
      <w:bookmarkEnd w:id="0"/>
      <w:r>
        <w:rPr>
          <w:sz w:val="28"/>
        </w:rPr>
        <w:tab/>
      </w:r>
      <w:r w:rsidRPr="006E20CC">
        <w:rPr>
          <w:sz w:val="28"/>
        </w:rPr>
        <w:t>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из должностного положения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rsidR="00E143DC" w:rsidRPr="006E20CC" w:rsidRDefault="00E143DC" w:rsidP="00E143DC">
      <w:pPr>
        <w:pStyle w:val="ConsPlusNormal"/>
        <w:contextualSpacing/>
        <w:jc w:val="both"/>
        <w:rPr>
          <w:sz w:val="28"/>
        </w:rPr>
      </w:pPr>
      <w:r>
        <w:rPr>
          <w:sz w:val="28"/>
        </w:rPr>
        <w:tab/>
      </w:r>
      <w:r w:rsidRPr="006E20CC">
        <w:rPr>
          <w:sz w:val="28"/>
        </w:rPr>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(пп. 3 п. 1 ст. 575 ГК РФ).</w:t>
      </w:r>
    </w:p>
    <w:p w:rsidR="00E143DC" w:rsidRPr="006E20CC" w:rsidRDefault="00E143DC" w:rsidP="00E143DC">
      <w:pPr>
        <w:pStyle w:val="ConsPlusNormal"/>
        <w:contextualSpacing/>
        <w:jc w:val="both"/>
        <w:rPr>
          <w:sz w:val="28"/>
        </w:rPr>
      </w:pPr>
      <w:r>
        <w:rPr>
          <w:sz w:val="28"/>
        </w:rPr>
        <w:tab/>
        <w:t>З</w:t>
      </w:r>
      <w:r w:rsidRPr="006E20CC">
        <w:rPr>
          <w:sz w:val="28"/>
        </w:rPr>
        <w:t>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rsidR="00E143DC" w:rsidRPr="006E20CC" w:rsidRDefault="00E143DC" w:rsidP="00E143DC">
      <w:pPr>
        <w:pStyle w:val="ConsPlusNormal"/>
        <w:contextualSpacing/>
        <w:jc w:val="both"/>
        <w:rPr>
          <w:sz w:val="28"/>
        </w:rPr>
      </w:pPr>
      <w:r>
        <w:rPr>
          <w:sz w:val="28"/>
        </w:rPr>
        <w:tab/>
      </w:r>
      <w:r w:rsidRPr="006E20CC">
        <w:rPr>
          <w:sz w:val="28"/>
        </w:rPr>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N 18-4/10/В-7931).</w:t>
      </w:r>
    </w:p>
    <w:p w:rsidR="00E143DC" w:rsidRPr="006E20CC" w:rsidRDefault="00E143DC" w:rsidP="00E143DC">
      <w:pPr>
        <w:pStyle w:val="ConsPlusNormal"/>
        <w:contextualSpacing/>
        <w:jc w:val="both"/>
        <w:rPr>
          <w:sz w:val="28"/>
        </w:rPr>
      </w:pPr>
      <w:r>
        <w:rPr>
          <w:sz w:val="28"/>
        </w:rPr>
        <w:tab/>
      </w:r>
      <w:r w:rsidRPr="006E20CC">
        <w:rPr>
          <w:sz w:val="28"/>
        </w:rPr>
        <w:t xml:space="preserve">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орган, фонд или иную организацию, в которых они проходят государственную службу или осуществляют трудовую деятельность (далее - госорган) (п. 4 Положения N </w:t>
      </w:r>
      <w:r w:rsidRPr="006E20CC">
        <w:rPr>
          <w:sz w:val="28"/>
        </w:rPr>
        <w:lastRenderedPageBreak/>
        <w:t>10).</w:t>
      </w:r>
    </w:p>
    <w:p w:rsidR="00E143DC" w:rsidRPr="006E20CC" w:rsidRDefault="00E143DC" w:rsidP="00E143DC">
      <w:pPr>
        <w:pStyle w:val="ConsPlusNormal"/>
        <w:contextualSpacing/>
        <w:jc w:val="both"/>
        <w:rPr>
          <w:sz w:val="28"/>
        </w:rPr>
      </w:pPr>
      <w:r>
        <w:rPr>
          <w:sz w:val="28"/>
        </w:rPr>
        <w:tab/>
      </w:r>
      <w:r w:rsidRPr="006E20CC">
        <w:rPr>
          <w:sz w:val="28"/>
        </w:rPr>
        <w:t>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N 10).</w:t>
      </w:r>
    </w:p>
    <w:p w:rsidR="00E143DC" w:rsidRPr="006E20CC" w:rsidRDefault="00E143DC" w:rsidP="00E143DC">
      <w:pPr>
        <w:pStyle w:val="ConsPlusNormal"/>
        <w:contextualSpacing/>
        <w:jc w:val="both"/>
        <w:rPr>
          <w:sz w:val="28"/>
        </w:rPr>
      </w:pPr>
      <w:r>
        <w:rPr>
          <w:sz w:val="28"/>
        </w:rPr>
        <w:tab/>
      </w:r>
      <w:r w:rsidRPr="006E20CC">
        <w:rPr>
          <w:sz w:val="28"/>
        </w:rPr>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rsidR="00E143DC" w:rsidRPr="006E20CC" w:rsidRDefault="00E143DC" w:rsidP="00E143DC">
      <w:pPr>
        <w:pStyle w:val="ConsPlusNormal"/>
        <w:contextualSpacing/>
        <w:jc w:val="both"/>
        <w:rPr>
          <w:sz w:val="28"/>
        </w:rPr>
      </w:pPr>
      <w:r>
        <w:rPr>
          <w:sz w:val="28"/>
        </w:rPr>
        <w:tab/>
      </w:r>
      <w:r w:rsidRPr="006E20CC">
        <w:rPr>
          <w:sz w:val="28"/>
        </w:rPr>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N 10).</w:t>
      </w:r>
    </w:p>
    <w:p w:rsidR="00E143DC" w:rsidRPr="006E20CC" w:rsidRDefault="00E143DC" w:rsidP="00E143DC">
      <w:pPr>
        <w:pStyle w:val="ConsPlusNormal"/>
        <w:contextualSpacing/>
        <w:jc w:val="both"/>
        <w:rPr>
          <w:sz w:val="28"/>
        </w:rPr>
      </w:pPr>
      <w:r>
        <w:rPr>
          <w:sz w:val="28"/>
        </w:rPr>
        <w:tab/>
      </w:r>
      <w:r w:rsidRPr="006E20CC">
        <w:rPr>
          <w:sz w:val="28"/>
        </w:rPr>
        <w:t>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невозможны (п. 16 Разъяснений Минтруда России).</w:t>
      </w:r>
    </w:p>
    <w:p w:rsidR="00E143DC" w:rsidRPr="006E20CC" w:rsidRDefault="00E143DC" w:rsidP="00E143DC">
      <w:pPr>
        <w:pStyle w:val="ConsPlusNormal"/>
        <w:contextualSpacing/>
        <w:jc w:val="both"/>
        <w:rPr>
          <w:sz w:val="28"/>
        </w:rPr>
      </w:pPr>
      <w:r>
        <w:rPr>
          <w:sz w:val="28"/>
        </w:rPr>
        <w:tab/>
      </w:r>
      <w:r w:rsidRPr="006E20CC">
        <w:rPr>
          <w:sz w:val="28"/>
        </w:rPr>
        <w:t>Подарок и взятка различаются по мотиву и характеру получения.</w:t>
      </w:r>
    </w:p>
    <w:p w:rsidR="00E143DC" w:rsidRPr="006E20CC" w:rsidRDefault="00E143DC" w:rsidP="00E143DC">
      <w:pPr>
        <w:pStyle w:val="ConsPlusNormal"/>
        <w:contextualSpacing/>
        <w:jc w:val="both"/>
        <w:rPr>
          <w:sz w:val="28"/>
        </w:rPr>
      </w:pPr>
      <w:r>
        <w:rPr>
          <w:sz w:val="28"/>
        </w:rPr>
        <w:tab/>
      </w:r>
      <w:r w:rsidRPr="006E20CC">
        <w:rPr>
          <w:sz w:val="28"/>
        </w:rPr>
        <w:t>Мотивами для вручения подарка является уважение, симпатия, благодарность, чувство морального долга у дарителя к одаряемому. В связи с подарком у одаряемого не возникает встречных обязательств.</w:t>
      </w:r>
    </w:p>
    <w:p w:rsidR="00E143DC" w:rsidRPr="006E20CC" w:rsidRDefault="00E143DC" w:rsidP="00E143DC">
      <w:pPr>
        <w:pStyle w:val="ConsPlusNormal"/>
        <w:contextualSpacing/>
        <w:jc w:val="both"/>
        <w:rPr>
          <w:sz w:val="28"/>
        </w:rPr>
      </w:pPr>
      <w:r>
        <w:rPr>
          <w:sz w:val="28"/>
        </w:rPr>
        <w:tab/>
      </w:r>
      <w:r w:rsidRPr="006E20CC">
        <w:rPr>
          <w:sz w:val="28"/>
        </w:rPr>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rsidR="00E143DC" w:rsidRPr="006E20CC" w:rsidRDefault="00E143DC" w:rsidP="00E143DC">
      <w:pPr>
        <w:pStyle w:val="ConsPlusNormal"/>
        <w:contextualSpacing/>
        <w:jc w:val="both"/>
        <w:rPr>
          <w:sz w:val="28"/>
        </w:rPr>
      </w:pPr>
      <w:r>
        <w:rPr>
          <w:sz w:val="28"/>
        </w:rPr>
        <w:tab/>
      </w:r>
      <w:r w:rsidRPr="006E20CC">
        <w:rPr>
          <w:sz w:val="28"/>
        </w:rPr>
        <w:t>Взятка носит возмездный характер, так как от взяткополучателя ожидается соответствующее поведение (п. 43 Обзора, утв. Президиумом Верховного Суда РФ 25.11.2020; п. 2 Постановления Пленума Верховного Суда РФ от 09.07.2013 N 24; Обзор судебной практики):</w:t>
      </w:r>
    </w:p>
    <w:p w:rsidR="00E143DC" w:rsidRPr="006E20CC" w:rsidRDefault="00E143DC" w:rsidP="00E143DC">
      <w:pPr>
        <w:pStyle w:val="ConsPlusNormal"/>
        <w:numPr>
          <w:ilvl w:val="0"/>
          <w:numId w:val="1"/>
        </w:numPr>
        <w:tabs>
          <w:tab w:val="left" w:pos="540"/>
        </w:tabs>
        <w:contextualSpacing/>
        <w:jc w:val="both"/>
        <w:rPr>
          <w:sz w:val="28"/>
        </w:rPr>
      </w:pPr>
      <w:r w:rsidRPr="006E20CC">
        <w:rPr>
          <w:sz w:val="28"/>
        </w:rPr>
        <w:t xml:space="preserve">входящие в служебные полномочия действия либо бездействие в пользу </w:t>
      </w:r>
      <w:r w:rsidRPr="006E20CC">
        <w:rPr>
          <w:sz w:val="28"/>
        </w:rPr>
        <w:lastRenderedPageBreak/>
        <w:t>взяткодателя или представляемых им лиц, вне зависимости от намерения лица выполнить обещанное;</w:t>
      </w:r>
    </w:p>
    <w:p w:rsidR="00E143DC" w:rsidRPr="006E20CC" w:rsidRDefault="00E143DC" w:rsidP="00E143DC">
      <w:pPr>
        <w:pStyle w:val="ConsPlusNormal"/>
        <w:numPr>
          <w:ilvl w:val="0"/>
          <w:numId w:val="1"/>
        </w:numPr>
        <w:tabs>
          <w:tab w:val="left" w:pos="540"/>
        </w:tabs>
        <w:contextualSpacing/>
        <w:jc w:val="both"/>
        <w:rPr>
          <w:sz w:val="28"/>
        </w:rPr>
      </w:pPr>
      <w:r w:rsidRPr="006E20CC">
        <w:rPr>
          <w:sz w:val="28"/>
        </w:rPr>
        <w:t>способствование в силу должностного положения совершению указанных действий (бездействию);</w:t>
      </w:r>
    </w:p>
    <w:p w:rsidR="00E143DC" w:rsidRPr="006E20CC" w:rsidRDefault="00E143DC" w:rsidP="00E143DC">
      <w:pPr>
        <w:pStyle w:val="ConsPlusNormal"/>
        <w:numPr>
          <w:ilvl w:val="0"/>
          <w:numId w:val="1"/>
        </w:numPr>
        <w:tabs>
          <w:tab w:val="left" w:pos="540"/>
        </w:tabs>
        <w:contextualSpacing/>
        <w:jc w:val="both"/>
        <w:rPr>
          <w:sz w:val="28"/>
        </w:rPr>
      </w:pPr>
      <w:r w:rsidRPr="006E20CC">
        <w:rPr>
          <w:sz w:val="28"/>
        </w:rPr>
        <w:t>общее покровительство или попустительство по службе;</w:t>
      </w:r>
    </w:p>
    <w:p w:rsidR="00E143DC" w:rsidRPr="006E20CC" w:rsidRDefault="00E143DC" w:rsidP="00E143DC">
      <w:pPr>
        <w:pStyle w:val="ConsPlusNormal"/>
        <w:numPr>
          <w:ilvl w:val="0"/>
          <w:numId w:val="1"/>
        </w:numPr>
        <w:tabs>
          <w:tab w:val="left" w:pos="540"/>
        </w:tabs>
        <w:contextualSpacing/>
        <w:jc w:val="both"/>
        <w:rPr>
          <w:sz w:val="28"/>
        </w:rPr>
      </w:pPr>
      <w:r w:rsidRPr="006E20CC">
        <w:rPr>
          <w:sz w:val="28"/>
        </w:rPr>
        <w:t>совершение незаконных действий (бездействие).</w:t>
      </w:r>
    </w:p>
    <w:p w:rsidR="00E143DC" w:rsidRPr="006E20CC" w:rsidRDefault="00E143DC" w:rsidP="00E143DC">
      <w:pPr>
        <w:pStyle w:val="ConsPlusNormal"/>
        <w:contextualSpacing/>
        <w:jc w:val="both"/>
        <w:rPr>
          <w:sz w:val="28"/>
        </w:rPr>
      </w:pPr>
      <w:r>
        <w:rPr>
          <w:sz w:val="28"/>
        </w:rPr>
        <w:tab/>
      </w:r>
      <w:r w:rsidRPr="006E20CC">
        <w:rPr>
          <w:sz w:val="28"/>
        </w:rPr>
        <w:t>За нарушение установленных ограничений, в том числе в отношении получения подарков, госслужащий может быть привлечен к дисциплинарной (замечание, выговор, предупреждение о неполном должностном соответствии, увольнение в связи с утратой доверия), а также к административной ответственности (ст. 19.28 КоАП РФ; п. 1.1 ч. 1 ст. 37, ст. ст. 59.1, 59.2 Закона N 79-ФЗ).</w:t>
      </w:r>
    </w:p>
    <w:p w:rsidR="00E143DC" w:rsidRDefault="00E143DC" w:rsidP="00E143DC">
      <w:pPr>
        <w:pStyle w:val="ConsPlusNormal"/>
        <w:contextualSpacing/>
        <w:jc w:val="both"/>
        <w:rPr>
          <w:sz w:val="28"/>
        </w:rPr>
      </w:pPr>
      <w:r>
        <w:rPr>
          <w:sz w:val="28"/>
        </w:rPr>
        <w:tab/>
      </w:r>
      <w:r w:rsidRPr="006E20CC">
        <w:rPr>
          <w:sz w:val="28"/>
        </w:rPr>
        <w:t>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w:t>
      </w:r>
    </w:p>
    <w:p w:rsidR="00E143DC" w:rsidRDefault="00E143DC" w:rsidP="00E143DC">
      <w:pPr>
        <w:pStyle w:val="ConsPlusNormal"/>
        <w:contextualSpacing/>
        <w:jc w:val="both"/>
        <w:rPr>
          <w:sz w:val="28"/>
        </w:rPr>
      </w:pPr>
    </w:p>
    <w:p w:rsidR="00E143DC" w:rsidRPr="006E20CC" w:rsidRDefault="00E143DC" w:rsidP="00E143DC">
      <w:pPr>
        <w:pStyle w:val="ConsPlusNormal"/>
        <w:contextualSpacing/>
        <w:jc w:val="both"/>
        <w:rPr>
          <w:sz w:val="28"/>
        </w:rPr>
      </w:pPr>
      <w:r>
        <w:rPr>
          <w:sz w:val="28"/>
        </w:rPr>
        <w:t>Помощник прокурора</w:t>
      </w:r>
      <w:r>
        <w:rPr>
          <w:sz w:val="28"/>
        </w:rPr>
        <w:tab/>
      </w:r>
      <w:r>
        <w:rPr>
          <w:sz w:val="28"/>
        </w:rPr>
        <w:tab/>
      </w:r>
      <w:r>
        <w:rPr>
          <w:sz w:val="28"/>
        </w:rPr>
        <w:tab/>
      </w:r>
      <w:r>
        <w:rPr>
          <w:sz w:val="28"/>
        </w:rPr>
        <w:tab/>
      </w:r>
      <w:r>
        <w:rPr>
          <w:sz w:val="28"/>
        </w:rPr>
        <w:tab/>
      </w:r>
      <w:r>
        <w:rPr>
          <w:sz w:val="28"/>
        </w:rPr>
        <w:tab/>
      </w:r>
      <w:r>
        <w:rPr>
          <w:sz w:val="28"/>
        </w:rPr>
        <w:tab/>
        <w:t xml:space="preserve">     Кузнецова О.В.</w:t>
      </w:r>
    </w:p>
    <w:p w:rsidR="00E143DC" w:rsidRDefault="00E143DC" w:rsidP="00E143DC">
      <w:pPr>
        <w:pStyle w:val="ConsPlusNormal"/>
        <w:contextualSpacing/>
        <w:jc w:val="center"/>
        <w:rPr>
          <w:bCs/>
          <w:sz w:val="28"/>
          <w:szCs w:val="28"/>
        </w:rPr>
      </w:pPr>
    </w:p>
    <w:p w:rsidR="00E143DC" w:rsidRDefault="00E143DC" w:rsidP="00E143DC">
      <w:pPr>
        <w:pStyle w:val="ConsPlusNormal"/>
        <w:contextualSpacing/>
        <w:jc w:val="center"/>
        <w:rPr>
          <w:bCs/>
          <w:sz w:val="28"/>
          <w:szCs w:val="28"/>
        </w:rPr>
      </w:pPr>
    </w:p>
    <w:p w:rsidR="00E143DC" w:rsidRDefault="00E143DC" w:rsidP="00E143DC">
      <w:pPr>
        <w:pStyle w:val="ConsPlusNormal"/>
        <w:contextualSpacing/>
        <w:jc w:val="center"/>
        <w:rPr>
          <w:bCs/>
          <w:sz w:val="28"/>
          <w:szCs w:val="28"/>
        </w:rPr>
      </w:pPr>
    </w:p>
    <w:p w:rsidR="00E143DC" w:rsidRDefault="00E143DC" w:rsidP="00E143DC">
      <w:pPr>
        <w:pStyle w:val="ConsPlusNormal"/>
        <w:contextualSpacing/>
        <w:jc w:val="center"/>
        <w:rPr>
          <w:bCs/>
          <w:sz w:val="28"/>
          <w:szCs w:val="28"/>
        </w:rPr>
      </w:pPr>
    </w:p>
    <w:p w:rsidR="00E143DC" w:rsidRDefault="00E143DC" w:rsidP="00E143DC">
      <w:pPr>
        <w:pStyle w:val="ConsPlusNormal"/>
        <w:contextualSpacing/>
        <w:jc w:val="center"/>
        <w:rPr>
          <w:bCs/>
          <w:sz w:val="28"/>
          <w:szCs w:val="28"/>
        </w:rPr>
      </w:pPr>
    </w:p>
    <w:p w:rsidR="00E143DC" w:rsidRDefault="00E143DC" w:rsidP="00E143DC">
      <w:pPr>
        <w:pStyle w:val="ConsPlusNormal"/>
        <w:contextualSpacing/>
        <w:jc w:val="center"/>
        <w:rPr>
          <w:bCs/>
          <w:sz w:val="28"/>
          <w:szCs w:val="28"/>
        </w:rPr>
      </w:pP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7C"/>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171"/>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955"/>
    <w:rsid w:val="00042E9C"/>
    <w:rsid w:val="00043764"/>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D4C"/>
    <w:rsid w:val="000A6FD3"/>
    <w:rsid w:val="000A799F"/>
    <w:rsid w:val="000A7DD6"/>
    <w:rsid w:val="000B02AD"/>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18C"/>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380"/>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27C"/>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005"/>
    <w:rsid w:val="002C53A9"/>
    <w:rsid w:val="002C711D"/>
    <w:rsid w:val="002C774A"/>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3EB7"/>
    <w:rsid w:val="002E51D1"/>
    <w:rsid w:val="002E64B1"/>
    <w:rsid w:val="002E7477"/>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642"/>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EBB"/>
    <w:rsid w:val="00493F28"/>
    <w:rsid w:val="00496FF1"/>
    <w:rsid w:val="00497449"/>
    <w:rsid w:val="004A03AC"/>
    <w:rsid w:val="004A0F55"/>
    <w:rsid w:val="004A17E5"/>
    <w:rsid w:val="004A1D92"/>
    <w:rsid w:val="004A1EDB"/>
    <w:rsid w:val="004A2164"/>
    <w:rsid w:val="004A217F"/>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7008"/>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1CF"/>
    <w:rsid w:val="005F22D6"/>
    <w:rsid w:val="005F35BF"/>
    <w:rsid w:val="005F47B1"/>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033"/>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5DA6"/>
    <w:rsid w:val="006474E9"/>
    <w:rsid w:val="00651B89"/>
    <w:rsid w:val="00652BFE"/>
    <w:rsid w:val="00653DD8"/>
    <w:rsid w:val="0065424E"/>
    <w:rsid w:val="00654831"/>
    <w:rsid w:val="00655097"/>
    <w:rsid w:val="0065519B"/>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3E0B"/>
    <w:rsid w:val="0071426F"/>
    <w:rsid w:val="007145AB"/>
    <w:rsid w:val="00715680"/>
    <w:rsid w:val="007170D0"/>
    <w:rsid w:val="0072186B"/>
    <w:rsid w:val="0072191F"/>
    <w:rsid w:val="00722963"/>
    <w:rsid w:val="00725280"/>
    <w:rsid w:val="00725680"/>
    <w:rsid w:val="007265FE"/>
    <w:rsid w:val="00726DB8"/>
    <w:rsid w:val="007270F8"/>
    <w:rsid w:val="007309AB"/>
    <w:rsid w:val="00730C9D"/>
    <w:rsid w:val="007312C2"/>
    <w:rsid w:val="007313CF"/>
    <w:rsid w:val="00731436"/>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2A4A"/>
    <w:rsid w:val="0078350E"/>
    <w:rsid w:val="007842D5"/>
    <w:rsid w:val="0078540F"/>
    <w:rsid w:val="007854D5"/>
    <w:rsid w:val="00785DC9"/>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5131"/>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199"/>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1F1A"/>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30EB"/>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78A"/>
    <w:rsid w:val="00927D34"/>
    <w:rsid w:val="00927F0A"/>
    <w:rsid w:val="009300AD"/>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069"/>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783"/>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2672"/>
    <w:rsid w:val="009C5454"/>
    <w:rsid w:val="009C5D76"/>
    <w:rsid w:val="009C5FFE"/>
    <w:rsid w:val="009C6764"/>
    <w:rsid w:val="009C7722"/>
    <w:rsid w:val="009D02AB"/>
    <w:rsid w:val="009D09CE"/>
    <w:rsid w:val="009D0BCD"/>
    <w:rsid w:val="009D1947"/>
    <w:rsid w:val="009D1BF0"/>
    <w:rsid w:val="009D1D34"/>
    <w:rsid w:val="009D2487"/>
    <w:rsid w:val="009D283F"/>
    <w:rsid w:val="009D28C9"/>
    <w:rsid w:val="009D3E4F"/>
    <w:rsid w:val="009D496E"/>
    <w:rsid w:val="009D4B5C"/>
    <w:rsid w:val="009D4E61"/>
    <w:rsid w:val="009D5D67"/>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E"/>
    <w:rsid w:val="00AA41DE"/>
    <w:rsid w:val="00AA4785"/>
    <w:rsid w:val="00AA7641"/>
    <w:rsid w:val="00AA76EA"/>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4F50"/>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4C3C"/>
    <w:rsid w:val="00C15931"/>
    <w:rsid w:val="00C15D16"/>
    <w:rsid w:val="00C1626E"/>
    <w:rsid w:val="00C16BCB"/>
    <w:rsid w:val="00C17E7D"/>
    <w:rsid w:val="00C20919"/>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E5C"/>
    <w:rsid w:val="00CB77D5"/>
    <w:rsid w:val="00CB7D8E"/>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85B"/>
    <w:rsid w:val="00DB6C94"/>
    <w:rsid w:val="00DC1EFF"/>
    <w:rsid w:val="00DC26C2"/>
    <w:rsid w:val="00DC33EB"/>
    <w:rsid w:val="00DC40F6"/>
    <w:rsid w:val="00DC46C5"/>
    <w:rsid w:val="00DC4A29"/>
    <w:rsid w:val="00DC61CF"/>
    <w:rsid w:val="00DC6937"/>
    <w:rsid w:val="00DD01DB"/>
    <w:rsid w:val="00DD0736"/>
    <w:rsid w:val="00DD1B98"/>
    <w:rsid w:val="00DD2354"/>
    <w:rsid w:val="00DD2FE6"/>
    <w:rsid w:val="00DD36EF"/>
    <w:rsid w:val="00DD45C1"/>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43DC"/>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132"/>
    <w:rsid w:val="00E81808"/>
    <w:rsid w:val="00E81FC0"/>
    <w:rsid w:val="00E83F44"/>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A7C67"/>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0DA"/>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3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3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2024-06-07T06:48:00Z</dcterms:created>
  <dcterms:modified xsi:type="dcterms:W3CDTF">2024-06-07T06:48:00Z</dcterms:modified>
</cp:coreProperties>
</file>