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E2" w:rsidRDefault="00E361E2" w:rsidP="00E361E2">
      <w:pPr>
        <w:pStyle w:val="ConsPlusNormal"/>
        <w:contextualSpacing/>
        <w:jc w:val="center"/>
        <w:rPr>
          <w:bCs/>
          <w:sz w:val="28"/>
          <w:szCs w:val="28"/>
        </w:rPr>
      </w:pPr>
      <w:r w:rsidRPr="00C671DB">
        <w:rPr>
          <w:bCs/>
          <w:sz w:val="28"/>
          <w:szCs w:val="28"/>
        </w:rPr>
        <w:t>Изменение записи о национальности</w:t>
      </w:r>
    </w:p>
    <w:p w:rsidR="00E361E2" w:rsidRPr="00C671DB" w:rsidRDefault="00E361E2" w:rsidP="00E361E2">
      <w:pPr>
        <w:pStyle w:val="ConsPlusNormal"/>
        <w:contextualSpacing/>
        <w:jc w:val="center"/>
        <w:rPr>
          <w:sz w:val="28"/>
          <w:szCs w:val="28"/>
        </w:rPr>
      </w:pP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1DB">
        <w:rPr>
          <w:sz w:val="28"/>
          <w:szCs w:val="28"/>
        </w:rPr>
        <w:t xml:space="preserve">Каждый вправе определять и указывать свою национальную </w:t>
      </w:r>
      <w:proofErr w:type="gramStart"/>
      <w:r w:rsidRPr="00C671DB">
        <w:rPr>
          <w:sz w:val="28"/>
          <w:szCs w:val="28"/>
        </w:rPr>
        <w:t>принадлежность</w:t>
      </w:r>
      <w:proofErr w:type="gramEnd"/>
      <w:r w:rsidRPr="00C671DB">
        <w:rPr>
          <w:sz w:val="28"/>
          <w:szCs w:val="28"/>
        </w:rPr>
        <w:t xml:space="preserve"> и никто не может быть принужден к этому (ч. 1 ст. 26 Конституции РФ).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1DB">
        <w:rPr>
          <w:sz w:val="28"/>
          <w:szCs w:val="28"/>
        </w:rPr>
        <w:t>Сведения о национальности родителей могут быть внесены в свидетельство о рождении ребенка, а сведения о национальности супругов - в запись акта о заключении брака (ч. 2 ст. 23, п. 1 ст. 29 Закона от 15.11.1997 N 143-ФЗ).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1DB">
        <w:rPr>
          <w:sz w:val="28"/>
          <w:szCs w:val="28"/>
        </w:rPr>
        <w:t>Возникают ситуации, когда по той или иной причине запись о национальности в документах требуется изменить. При этом следует иметь в виду, что изменить запись о национальности можно только при наличии достаточных доказательств неправильности такой записи либо несоответствия ее действительности.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1DB">
        <w:rPr>
          <w:sz w:val="28"/>
          <w:szCs w:val="28"/>
        </w:rPr>
        <w:t>Если в запись акта гражданского состояния внесены неправильные или неполные сведения либо в ней допущены орфографические ошибки, на основании заключения органа ЗАГС в такую запись могут быть внесены исправления или изменения (п. 2 ст. 69, ст. 70 Закона N 143-ФЗ; Определение Конституционного Суда РФ от 01.12.2009 N 1485-О-О).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1DB">
        <w:rPr>
          <w:sz w:val="28"/>
          <w:szCs w:val="28"/>
        </w:rPr>
        <w:t>Для внесения исправлений или изменений необходимо обратиться в орган ЗАГС или в МФЦ (при наличии у МФЦ соответствующих полномочий) (п. 2.3 ст. 4, абз. 1 п. 1 ст. 71 Закона N 143-ФЗ; п. п. 7, 9 Административного регламента, утв. Приказом Минюста России от 28.12.2018 N 307).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 w:rsidRPr="00C671DB">
        <w:rPr>
          <w:sz w:val="28"/>
          <w:szCs w:val="28"/>
        </w:rPr>
        <w:t>При этом понадобятся следующие документы (ст. 71 Закона N 143-ФЗ; ч. 1 ст. 9 Закона от 28.04.2023 N 138-ФЗ; п. п. 23, 34 Административного регламента N 307; п. 1 Положения, утв. Постановлением Правительства РФ от 08.07.1997 N 828):</w:t>
      </w:r>
    </w:p>
    <w:p w:rsidR="00E361E2" w:rsidRPr="00C671DB" w:rsidRDefault="00E361E2" w:rsidP="00E361E2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671DB">
        <w:rPr>
          <w:sz w:val="28"/>
          <w:szCs w:val="28"/>
        </w:rPr>
        <w:t>заявление о внесении исправления или изменения в запись акта гражданского состояния;</w:t>
      </w:r>
    </w:p>
    <w:p w:rsidR="00E361E2" w:rsidRPr="00C671DB" w:rsidRDefault="00E361E2" w:rsidP="00E361E2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671DB">
        <w:rPr>
          <w:sz w:val="28"/>
          <w:szCs w:val="28"/>
        </w:rPr>
        <w:t>документ, удостоверяющий личность заявителя (например, паспорт гражданина РФ). При обращении через представителя необходимы также документы, удостоверяющие его личность и полномочия;</w:t>
      </w:r>
    </w:p>
    <w:p w:rsidR="00E361E2" w:rsidRPr="00C671DB" w:rsidRDefault="00E361E2" w:rsidP="00E361E2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671DB">
        <w:rPr>
          <w:sz w:val="28"/>
          <w:szCs w:val="28"/>
        </w:rPr>
        <w:t>документы, подтверждающие наличие оснований для внесения исправления или изменения в запись акта гражданского состояния;</w:t>
      </w:r>
    </w:p>
    <w:p w:rsidR="00E361E2" w:rsidRPr="00C671DB" w:rsidRDefault="00E361E2" w:rsidP="00E361E2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671DB">
        <w:rPr>
          <w:sz w:val="28"/>
          <w:szCs w:val="28"/>
        </w:rPr>
        <w:t>свидетельство о рождении либо о заключении брака, в которое внесены неправильные или неполные сведения, подлежащее обмену в связи с внесением в него исправления или изменения. В случае утраты данного документа повторное свидетельство о государственной регистрации соответствующего акта гражданского состояния не требуется.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1DB">
        <w:rPr>
          <w:sz w:val="28"/>
          <w:szCs w:val="28"/>
        </w:rPr>
        <w:t>За внесение изменений в запись акта гражданского состояния по общему правилу необходимо уплатить госпошлину. Квитанцию об уплате госпошлины заявитель представляет по своей инициативе (пп. 5 п. 1 ст. 333.26, пп. 11 п. 1 ст. 333.35 НК РФ; ст. 10 Закона N 143-ФЗ; п. п. 39, 50 Административного регламента N 307).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bookmarkStart w:id="0" w:name="Par18"/>
      <w:bookmarkEnd w:id="0"/>
      <w:r>
        <w:rPr>
          <w:sz w:val="28"/>
          <w:szCs w:val="28"/>
        </w:rPr>
        <w:lastRenderedPageBreak/>
        <w:tab/>
      </w:r>
      <w:r w:rsidRPr="00C671DB">
        <w:rPr>
          <w:sz w:val="28"/>
          <w:szCs w:val="28"/>
        </w:rPr>
        <w:t>Заявление о внесении исправления или изменения в запись акта гражданского состояния должно быть рассмотрено органом ЗАГС в месячный срок со дня его поступления. При наличии уважительных причин этот срок может быть увеличен, но не более чем на два месяца (п. 1 ст. 72 Закона N 143-ФЗ).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1DB">
        <w:rPr>
          <w:sz w:val="28"/>
          <w:szCs w:val="28"/>
        </w:rPr>
        <w:t xml:space="preserve">По истечении указанного срока </w:t>
      </w:r>
      <w:r>
        <w:rPr>
          <w:sz w:val="28"/>
          <w:szCs w:val="28"/>
        </w:rPr>
        <w:t>заявителю</w:t>
      </w:r>
      <w:r w:rsidRPr="00C671DB">
        <w:rPr>
          <w:sz w:val="28"/>
          <w:szCs w:val="28"/>
        </w:rPr>
        <w:t xml:space="preserve"> будет выдано новое свидетельство о регистрации акта гражданского состояния с измененными сведениями либо направлен письменный отказ во внесении исправления или изменения с указанием причин отказа (п. п. 3, 4 ст. 72 Закона N 143-ФЗ; п. п. 79.43, 79.46 Административного регламента N 307).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671DB">
        <w:rPr>
          <w:sz w:val="28"/>
          <w:szCs w:val="28"/>
        </w:rPr>
        <w:t>Если во внесении исправления или изменения было отказано, мож</w:t>
      </w:r>
      <w:r>
        <w:rPr>
          <w:sz w:val="28"/>
          <w:szCs w:val="28"/>
        </w:rPr>
        <w:t>но</w:t>
      </w:r>
      <w:r w:rsidRPr="00C671DB">
        <w:rPr>
          <w:sz w:val="28"/>
          <w:szCs w:val="28"/>
        </w:rPr>
        <w:t xml:space="preserve"> обжаловать отказ в досудебном порядке и в суде (п. 3 ст. 11, п. п. 4, 5 ст. 72 Закона N 143-ФЗ; п. 5 ст. 11.1 Закона от 27.07.2010 N 210-ФЗ; Правила, утв. Постановлением Правительства РФ от 16.08.2012 N 840; п. п. 102, 103, 105 Административного регламента N 307).</w:t>
      </w:r>
      <w:proofErr w:type="gramEnd"/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671DB">
        <w:rPr>
          <w:sz w:val="28"/>
          <w:szCs w:val="28"/>
        </w:rPr>
        <w:t>Дела о внесении исправлений или изменений в записи актов гражданского состояния при отсутствии в деле спора о праве рассматриваются судом в порядке особого производства (п. 9 ч. 1 ст. 262, ч. 3 ст. 263, ч. 1 ст. 307 ГПК РФ; Апелляционное определение Московского городского суда от 24.12.2018 по делу N 33а-10010/2018).</w:t>
      </w:r>
      <w:proofErr w:type="gramEnd"/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1DB">
        <w:rPr>
          <w:sz w:val="28"/>
          <w:szCs w:val="28"/>
        </w:rPr>
        <w:t>В этом случае в заявлении о внесении исправлений или изменений в запись акта гражданского состояния необходимо, в частности, указать (ч. 2 ст. 131, ч. 1 ст. 263, ст. 308 ГПК РФ):</w:t>
      </w:r>
    </w:p>
    <w:p w:rsidR="00E361E2" w:rsidRPr="00C671DB" w:rsidRDefault="00E361E2" w:rsidP="00E361E2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671DB">
        <w:rPr>
          <w:sz w:val="28"/>
          <w:szCs w:val="28"/>
        </w:rPr>
        <w:t>наименование суда, в который подается заявление;</w:t>
      </w:r>
    </w:p>
    <w:p w:rsidR="00E361E2" w:rsidRPr="00C671DB" w:rsidRDefault="00E361E2" w:rsidP="00E361E2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671DB">
        <w:rPr>
          <w:sz w:val="28"/>
          <w:szCs w:val="28"/>
        </w:rPr>
        <w:t>сведения о заявителе: фамилию, имя отчество (последнее - при наличии), дату и место рождения, место жительства или пребывания и один из идентификаторов (в частности, СНИЛС, ИНН либо серия и номер документа, удостоверяющего личность), а также по желанию - контактный телефон и адрес электронной почты. Если заявление подается представителем, указываются установленные сведения о нем;</w:t>
      </w:r>
    </w:p>
    <w:p w:rsidR="00E361E2" w:rsidRPr="00C671DB" w:rsidRDefault="00E361E2" w:rsidP="00E361E2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671DB">
        <w:rPr>
          <w:sz w:val="28"/>
          <w:szCs w:val="28"/>
        </w:rPr>
        <w:t>сведения о заинтересованных лицах;</w:t>
      </w:r>
    </w:p>
    <w:p w:rsidR="00E361E2" w:rsidRPr="00C671DB" w:rsidRDefault="00E361E2" w:rsidP="00E361E2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671DB">
        <w:rPr>
          <w:sz w:val="28"/>
          <w:szCs w:val="28"/>
        </w:rPr>
        <w:t>информацию о том, в чем заключается неправильность записи в акте гражданского состояния, когда и каким органом ЗАГС было отказано в исправлении или изменении произведенной записи, обстоятельства, на которых вы основываете свои требования, а также доказательства, подтверждающие эти обстоятельства;</w:t>
      </w:r>
    </w:p>
    <w:p w:rsidR="00E361E2" w:rsidRPr="00C671DB" w:rsidRDefault="00E361E2" w:rsidP="00E361E2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671DB">
        <w:rPr>
          <w:sz w:val="28"/>
          <w:szCs w:val="28"/>
        </w:rPr>
        <w:t>перечень прилагаемых к заявлению документов.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 w:rsidRPr="00C671DB">
        <w:rPr>
          <w:sz w:val="28"/>
          <w:szCs w:val="28"/>
        </w:rPr>
        <w:t>К заявлению необходимо приложить (ст. 132, ч. 1, 2 ст. 263 ГПК РФ):</w:t>
      </w:r>
    </w:p>
    <w:p w:rsidR="00E361E2" w:rsidRPr="00C671DB" w:rsidRDefault="00E361E2" w:rsidP="00E361E2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671DB">
        <w:rPr>
          <w:sz w:val="28"/>
          <w:szCs w:val="28"/>
        </w:rPr>
        <w:t>доверенность или иной документ, удостоверяющий полномочия представителя (при наличии представителя);</w:t>
      </w:r>
    </w:p>
    <w:p w:rsidR="00E361E2" w:rsidRPr="00C671DB" w:rsidRDefault="00E361E2" w:rsidP="00E361E2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671DB">
        <w:rPr>
          <w:sz w:val="28"/>
          <w:szCs w:val="28"/>
        </w:rPr>
        <w:t>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уплаты.</w:t>
      </w:r>
    </w:p>
    <w:p w:rsidR="00E361E2" w:rsidRPr="00C671DB" w:rsidRDefault="00E361E2" w:rsidP="00E361E2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bookmarkStart w:id="1" w:name="Par38"/>
      <w:bookmarkEnd w:id="1"/>
      <w:r w:rsidRPr="00C671DB">
        <w:rPr>
          <w:sz w:val="28"/>
          <w:szCs w:val="28"/>
        </w:rPr>
        <w:lastRenderedPageBreak/>
        <w:t>отказ органа ЗАГС во внесении изменения или исправления и иные документы, обосновывающие требования;</w:t>
      </w:r>
    </w:p>
    <w:p w:rsidR="00E361E2" w:rsidRPr="00C671DB" w:rsidRDefault="00E361E2" w:rsidP="00E361E2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671DB">
        <w:rPr>
          <w:sz w:val="28"/>
          <w:szCs w:val="28"/>
        </w:rPr>
        <w:t>уведомление о вручении или иные документы, подтверждающие направление другим лицам, участвующим в деле, копий заявления и приложенных к нему документов, которые у данных лиц отсутствуют (в том числе в случае подачи искового заявления и соответствующих документов в электронном виде).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1DB">
        <w:rPr>
          <w:sz w:val="28"/>
          <w:szCs w:val="28"/>
        </w:rPr>
        <w:t>Заявление о внесении исправлений или изменений в запись акта гражданского состояния подается в районный суд по месту жительства заявителя (ст. 24, ч. 2 ст. 307 ГПК РФ).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1DB">
        <w:rPr>
          <w:sz w:val="28"/>
          <w:szCs w:val="28"/>
        </w:rPr>
        <w:t>Заявление и соответствующие документы могут быть поданы в суд на бумажном носителе или, при наличии в суде технической возможности, в электронном виде в установленном порядке (ч. 1.1 ст. 3, ч. 1.1 ст. 35, ч. 1 ст. 131 ГПК РФ; ч. 2 ст. 7 Закона от 30.12.2021 N 440-ФЗ).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1DB">
        <w:rPr>
          <w:sz w:val="28"/>
          <w:szCs w:val="28"/>
        </w:rPr>
        <w:t>По общему правилу дело должно быть рассмотрено и разрешено судом до истечения двух месяцев со дня поступления заявления в суд (ч. 1 ст. 154 ГПК РФ).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bookmarkStart w:id="2" w:name="Par47"/>
      <w:bookmarkEnd w:id="2"/>
      <w:r>
        <w:rPr>
          <w:sz w:val="28"/>
          <w:szCs w:val="28"/>
        </w:rPr>
        <w:tab/>
      </w:r>
      <w:r w:rsidRPr="00C671DB">
        <w:rPr>
          <w:sz w:val="28"/>
          <w:szCs w:val="28"/>
        </w:rPr>
        <w:t xml:space="preserve">В случае отсутствия в деле спора о праве </w:t>
      </w:r>
      <w:proofErr w:type="gramStart"/>
      <w:r w:rsidRPr="00C671DB">
        <w:rPr>
          <w:sz w:val="28"/>
          <w:szCs w:val="28"/>
        </w:rPr>
        <w:t>требование</w:t>
      </w:r>
      <w:proofErr w:type="gramEnd"/>
      <w:r w:rsidRPr="00C671DB">
        <w:rPr>
          <w:sz w:val="28"/>
          <w:szCs w:val="28"/>
        </w:rPr>
        <w:t xml:space="preserve"> об установлении факта национальной принадлежности рассматривается в порядке особого производства (п. 1 ч. 1 ст. 262, ч. 3 ст. 263 ГПК РФ).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1DB">
        <w:rPr>
          <w:sz w:val="28"/>
          <w:szCs w:val="28"/>
        </w:rPr>
        <w:t>Заявление об установлении факта национальной принадлежности составляется в соответствии с общими требованиями, предъявляемыми к исковому заявлению. В нем необходимо указать, в частности, для какой цели вам необходимо установить данный факт, а также привести доказательства, подтверждающие невозможность получения надлежащих документов или невозможность восстановления утраченных документов (ч. 2 ст. 131, ст. 267 ГПК РФ).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671DB">
        <w:rPr>
          <w:sz w:val="28"/>
          <w:szCs w:val="28"/>
        </w:rPr>
        <w:t>Следует учесть, что суд устанавливает факт национальной принадлежности в порядке особого производства только при условии, что от установления данного факта зависит возникновение, изменение или прекращение личных или имущественных прав гражданина и отсутствует возможность получить в ином порядке надлежащие документы, удостоверяющие факт национальной принадлежности, или восстановить утраченные документы (ч. 1, п. 10 ч. 2 ст. 264, ст. 265 ГПК РФ).</w:t>
      </w:r>
      <w:proofErr w:type="gramEnd"/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1DB">
        <w:rPr>
          <w:sz w:val="28"/>
          <w:szCs w:val="28"/>
        </w:rPr>
        <w:t>Заявление об установлении факта национальной принадлежности подается в районный суд по месту жительства заявителя (ст. ст. 24, 266 ГПК РФ).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1DB">
        <w:rPr>
          <w:sz w:val="28"/>
          <w:szCs w:val="28"/>
        </w:rPr>
        <w:t>Заявление и соответствующие документы могут быть поданы в суд на бумажном носителе или, при наличии в суде технической возможности, в электронном виде в установленном порядке (ч. 1.1 ст. 3, ч. 1.1 ст. 35, ч. 1 ст. 131 ГПК РФ; ч. 2 ст. 7 Закона N 440-ФЗ).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1DB">
        <w:rPr>
          <w:sz w:val="28"/>
          <w:szCs w:val="28"/>
        </w:rPr>
        <w:t>При наличии в деле спора о праве дело подлежит рассмотрению в порядке искового производства (ч. 3 ст. 263 ГПК РФ).</w:t>
      </w:r>
    </w:p>
    <w:p w:rsidR="00E361E2" w:rsidRPr="00C671DB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1DB">
        <w:rPr>
          <w:sz w:val="28"/>
          <w:szCs w:val="28"/>
        </w:rPr>
        <w:t xml:space="preserve">Дело должно быть рассмотрено и разрешено судом в общем случае до истечения двух месяцев со дня поступления заявления в суд (ч. 1 ст. 154 ГПК </w:t>
      </w:r>
      <w:r w:rsidRPr="00C671DB">
        <w:rPr>
          <w:sz w:val="28"/>
          <w:szCs w:val="28"/>
        </w:rPr>
        <w:lastRenderedPageBreak/>
        <w:t>РФ).</w:t>
      </w:r>
    </w:p>
    <w:p w:rsidR="00E361E2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1DB">
        <w:rPr>
          <w:sz w:val="28"/>
          <w:szCs w:val="28"/>
        </w:rPr>
        <w:t xml:space="preserve">Решение суда о внесении исправлений или изменений в записи актов гражданского состояния либо об установлении факта национальной принадлежности является основанием для исправления или изменения записи акта гражданского состояния органом ЗАГС (ст. ст. 268, 309 ГПК РФ; п. 2 ст. 69 Закона N 143-ФЗ). </w:t>
      </w:r>
    </w:p>
    <w:p w:rsidR="00E361E2" w:rsidRDefault="00E361E2" w:rsidP="00E361E2">
      <w:pPr>
        <w:pStyle w:val="ConsPlusNormal"/>
        <w:contextualSpacing/>
        <w:jc w:val="both"/>
        <w:rPr>
          <w:sz w:val="28"/>
          <w:szCs w:val="28"/>
        </w:rPr>
      </w:pPr>
    </w:p>
    <w:p w:rsidR="00E361E2" w:rsidRDefault="00E361E2" w:rsidP="00E361E2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Кузнецова О.В.</w:t>
      </w:r>
    </w:p>
    <w:p w:rsidR="006111A0" w:rsidRDefault="006111A0">
      <w:bookmarkStart w:id="3" w:name="_GoBack"/>
      <w:bookmarkEnd w:id="3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0F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270F"/>
    <w:rsid w:val="002E30EB"/>
    <w:rsid w:val="002E3225"/>
    <w:rsid w:val="002E3E3D"/>
    <w:rsid w:val="002E51D1"/>
    <w:rsid w:val="002E64B1"/>
    <w:rsid w:val="002E7477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642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008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1CF"/>
    <w:rsid w:val="005F22D6"/>
    <w:rsid w:val="005F35BF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5DA6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75E3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857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361E2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123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132"/>
    <w:rsid w:val="00E81808"/>
    <w:rsid w:val="00E81FC0"/>
    <w:rsid w:val="00E83F44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2024-04-18T06:31:00Z</dcterms:created>
  <dcterms:modified xsi:type="dcterms:W3CDTF">2024-04-18T06:31:00Z</dcterms:modified>
</cp:coreProperties>
</file>