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9E" w:rsidRDefault="00F2609E" w:rsidP="00F2609E">
      <w:pPr>
        <w:pStyle w:val="ConsPlusNormal"/>
        <w:contextualSpacing/>
        <w:jc w:val="center"/>
        <w:rPr>
          <w:bCs/>
          <w:sz w:val="28"/>
          <w:szCs w:val="28"/>
        </w:rPr>
      </w:pPr>
      <w:r w:rsidRPr="001F52FE">
        <w:rPr>
          <w:bCs/>
          <w:sz w:val="28"/>
          <w:szCs w:val="28"/>
        </w:rPr>
        <w:t>Обжалование нарушений трудового законодательства в государственную инспекцию труда</w:t>
      </w:r>
    </w:p>
    <w:p w:rsidR="00F2609E" w:rsidRPr="001F52FE" w:rsidRDefault="00F2609E" w:rsidP="00F2609E">
      <w:pPr>
        <w:pStyle w:val="ConsPlusNormal"/>
        <w:contextualSpacing/>
        <w:jc w:val="center"/>
        <w:rPr>
          <w:sz w:val="28"/>
          <w:szCs w:val="28"/>
        </w:rPr>
      </w:pP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осуществляет федеральная инспекция труда. Она состоит из Федеральной службы по труду и занятости (Роструд) и ее территориальных органов - государственных инспекций труда (ч. 1 ст. 353, ч. 1 ст. 354 ТК РФ; п. п. 2, 3 Положения, утв. Постановлением Правительства РФ от 21.07.2021 N 1230; п. п. 1, 4, пп. 5.1.1 Положения, утв. Постановлением Правительства РФ от 30.06.2004 N 324).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 xml:space="preserve">В целях защиты трудовых прав </w:t>
      </w:r>
      <w:r>
        <w:rPr>
          <w:sz w:val="28"/>
          <w:szCs w:val="28"/>
        </w:rPr>
        <w:t>гражданин</w:t>
      </w:r>
      <w:r w:rsidRPr="001F52FE">
        <w:rPr>
          <w:sz w:val="28"/>
          <w:szCs w:val="28"/>
        </w:rPr>
        <w:t xml:space="preserve"> может подать письменное обращение (жалобу) или обращение в форме электронного документа в государственную инспекцию труда. 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В жалобе должны быть указаны (ст. 7 Закона от 02.05.2006 N 59-ФЗ; ч. 2 ст. 2 Закона от 04.08.2023 N 480-ФЗ):</w:t>
      </w:r>
    </w:p>
    <w:p w:rsidR="00F2609E" w:rsidRPr="001F52FE" w:rsidRDefault="00F2609E" w:rsidP="00F2609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наименование государственной инспекции труда;</w:t>
      </w:r>
    </w:p>
    <w:p w:rsidR="00F2609E" w:rsidRPr="001F52FE" w:rsidRDefault="00F2609E" w:rsidP="00F2609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фамилия, имя, отчество (последнее - при наличии) заявителя;</w:t>
      </w:r>
    </w:p>
    <w:p w:rsidR="00F2609E" w:rsidRPr="001F52FE" w:rsidRDefault="00F2609E" w:rsidP="00F2609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почтовый (электронный) адрес, по которому должен быть направлен ответ (уведомление о переадресации обращения). В случае обращения в форме электронного документа можно в этих целях использовать адрес (уникальный идентификатор) личного кабинета на Едином портале госуслуг (при наличии такой возможности);</w:t>
      </w:r>
    </w:p>
    <w:p w:rsidR="00F2609E" w:rsidRPr="001F52FE" w:rsidRDefault="00F2609E" w:rsidP="00F2609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суть жалобы (указывается событие или предполагаемые нарушения трудовых прав), наименование работодателя, место его нахождения;</w:t>
      </w:r>
    </w:p>
    <w:p w:rsidR="00F2609E" w:rsidRPr="001F52FE" w:rsidRDefault="00F2609E" w:rsidP="00F2609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личная подпись заявителя;</w:t>
      </w:r>
    </w:p>
    <w:p w:rsidR="00F2609E" w:rsidRPr="001F52FE" w:rsidRDefault="00F2609E" w:rsidP="00F2609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дата.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Е</w:t>
      </w:r>
      <w:r w:rsidRPr="001F52FE">
        <w:rPr>
          <w:sz w:val="28"/>
          <w:szCs w:val="28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ответ, то ответ на обращение не дается (ч. 1 ст. 11 Закона N 59-ФЗ).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 w:rsidRPr="001F52FE">
        <w:rPr>
          <w:sz w:val="28"/>
          <w:szCs w:val="28"/>
        </w:rPr>
        <w:t>В жалобе обычно указывается также контактный телефон.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Подать жалобу в письменной форме можно как лично, так и по почте (желательно заказным письмом с уведомлением о вручении). В первом случае сотрудник инспекции труда, принявший жалобу, обязан поставить число и подпись на втором экземпляре, который останется у заявителя. Если жалоба отправлена по почте, у заявителя будет уведомление о дате доставки жалобы в инспекцию труда (ч. 1, 4 ст. 13 Закона N 59-ФЗ; п. 8 Правил, утв. Приказом Минцифры России от 17.04.2023 N 382).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Также жалобу можно подать в форме электронного документа, в том числе с использованием Единого портала госуслуг (при наличии возможности) (п. 1 ст. 4 Закона N 59-ФЗ; ч. 2 ст. 2 Закона N 480-ФЗ).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 xml:space="preserve">В случае необходимости в подтверждение своих доводов </w:t>
      </w:r>
      <w:r>
        <w:rPr>
          <w:sz w:val="28"/>
          <w:szCs w:val="28"/>
        </w:rPr>
        <w:t>необходимо приложить</w:t>
      </w:r>
      <w:r w:rsidRPr="001F52FE">
        <w:rPr>
          <w:sz w:val="28"/>
          <w:szCs w:val="28"/>
        </w:rPr>
        <w:t xml:space="preserve"> к обращению документы и материалы (либо их копии - при </w:t>
      </w:r>
      <w:r w:rsidRPr="001F52FE">
        <w:rPr>
          <w:sz w:val="28"/>
          <w:szCs w:val="28"/>
        </w:rPr>
        <w:lastRenderedPageBreak/>
        <w:t>обращении в письменной форме) (ч. 2, 3 ст. 7 Закона N 59-ФЗ).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Работник вправе просить проведения конфиденциальной проверки. Это означает, что при ее проведении работодателю не будет сообщено имя работника, который в таком случае может избежать преследования со стороны работодателя (ст. 358 ТК РФ).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Письменное обращение подлежит регистрации в течение трех дней с момента поступления в государственную инспекцию труда (ч. 2 ст. 8 Закона N 59-ФЗ).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Обращения (заявления и жалобы) рассматриваются в течение 30 дней со дня регистрации письменного обращения (ч. 1 ст. 12 Закона N 59-ФЗ).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При необходимости срок рассмотрения жалобы может быть продлен, но не более чем на 30 дней. При этом заявитель должен быть поставлен в известность о продлении сроков рассмотрения заявления (жалобы) (ч. 2 ст. 12 Закона N 59-ФЗ).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Письменное обращение, содержащее вопросы, решение которых не входит в компетенцию государственной инспекции труда,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 (ч. 3 ст. 8 Закона N 59-ФЗ).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При наличии соответствующих оснований государственная инспекция труда проводит внеплановое контрольное (надзорное) мероприятие (п. 1 ч. 1 ст. 58, п. 1 ст. 60, ч. 12 ст. 66 Закона от 31.07.2020 N 248-ФЗ; п. 35 Положения N 1230).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При подтверждении фактов нарушения трудовых прав руководителю организации-работодателя выдается предписание об устранении выявленных нарушений (ст. 356, ч. 1 ст. 357 ТК РФ).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В случае неисполнения работодателем в срок предписания по выплате начисленных, но не выплаченных в установленный срок работнику заработной платы и других выплат в рамках трудовых отношений инспекция принимает решение о принудительном исполнении данной обязанности работодателя, которое является исполнительным документом.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Такое решение принимается не позднее месяца после истечения срока исполнения предписания или не позднее месяца после вступления в законную силу решения суда о признании законным данного предписания, если оно было обжаловано в суд.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Если решение о принудительном взыскании не исполнено работодателем и истек срок его обжалования, экземпляр решения направляется на исполнение в службу судебных приставов (ст. 360.1 ТК РФ; ст. ст. 6.1, 6.5 Закона от 21.07.1997 N 118-ФЗ; п. 5.1 ч. 1 ст. 12 Закона от 02.10.2007 N 229-ФЗ).</w:t>
      </w: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 xml:space="preserve">Заявителю жалобы дается мотивированный ответ по существу поставленных в обращении (жалобе) вопросов, в котором указывается, какие факты нарушений трудовых прав подтвердились в ходе рассмотрения </w:t>
      </w:r>
      <w:r w:rsidRPr="001F52FE">
        <w:rPr>
          <w:sz w:val="28"/>
          <w:szCs w:val="28"/>
        </w:rPr>
        <w:lastRenderedPageBreak/>
        <w:t>обращения (жалобы) и проведения проверки у работодателя, какие меры инспекторского реагирования были приняты к работодателю (выдано предписание, возбуждено дело об административном правонарушении за нарушение законодательства о труде), разъясняется порядок дальнейших действий для восстановления нарушенных прав или оспариваемых интересов, если в соответствии с полномочиями государственной инспекции труда разрешить поставленные в жалобе вопросы не представилось возможным (п. п. 4, 5 ч. 1 ст. 10 Закона N 59-ФЗ).</w:t>
      </w:r>
    </w:p>
    <w:p w:rsidR="00F2609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FE">
        <w:rPr>
          <w:sz w:val="28"/>
          <w:szCs w:val="28"/>
        </w:rPr>
        <w:t>Ответ на жалобу дается в форме электронного документа по адресу электронной почты, указанному в жалобе, направленной в форме электронного документа, или по адресу (уникальному идентификатору) личного кабинета гражданина на Едином портале госуслуг (при его использовании) и в письменной форме по почтовому адресу, указанному в жалобе, направленной в письменной форме (ч. 4 ст. 10 Закона N 59-ФЗ).</w:t>
      </w:r>
    </w:p>
    <w:p w:rsidR="00F2609E" w:rsidRDefault="00F2609E" w:rsidP="00F2609E">
      <w:pPr>
        <w:pStyle w:val="ConsPlusNormal"/>
        <w:contextualSpacing/>
        <w:jc w:val="both"/>
        <w:rPr>
          <w:sz w:val="28"/>
          <w:szCs w:val="28"/>
        </w:rPr>
      </w:pPr>
    </w:p>
    <w:p w:rsidR="00F2609E" w:rsidRPr="001F52FE" w:rsidRDefault="00F2609E" w:rsidP="00F2609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F2609E" w:rsidRPr="00E33E6F" w:rsidRDefault="00F2609E" w:rsidP="00F2609E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17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380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17A17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19B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99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1F1A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2672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41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09E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2024-06-07T06:52:00Z</dcterms:created>
  <dcterms:modified xsi:type="dcterms:W3CDTF">2024-06-07T06:52:00Z</dcterms:modified>
</cp:coreProperties>
</file>