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15" w:rsidRDefault="00423F15" w:rsidP="00423F15">
      <w:pPr>
        <w:pStyle w:val="ConsPlusNormal"/>
        <w:contextualSpacing/>
        <w:jc w:val="center"/>
        <w:rPr>
          <w:bCs/>
          <w:sz w:val="28"/>
          <w:szCs w:val="28"/>
        </w:rPr>
      </w:pPr>
      <w:r w:rsidRPr="00E72FA3">
        <w:rPr>
          <w:bCs/>
          <w:sz w:val="28"/>
          <w:szCs w:val="28"/>
        </w:rPr>
        <w:t>Обязанности потребителя</w:t>
      </w:r>
    </w:p>
    <w:p w:rsidR="00423F15" w:rsidRPr="00E72FA3" w:rsidRDefault="00423F15" w:rsidP="00423F15">
      <w:pPr>
        <w:pStyle w:val="ConsPlusNormal"/>
        <w:contextualSpacing/>
        <w:jc w:val="center"/>
        <w:rPr>
          <w:sz w:val="28"/>
          <w:szCs w:val="28"/>
        </w:rPr>
      </w:pP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Обязанности потребителя определяются, как правило, договором, заключенным потребителем в связи с приобретением товара или заказом работ (услуг), и законодательством РФ. Например, при приобретении товара основными обязанностями потребителя являются, в частности: принятие и оплата товара, извещение продавца о нарушении им условий договора о количестве, качестве товара и пр.</w:t>
      </w: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 (абз. 3 преамбулы Закона от 07.02.1992 N 2300-1).</w:t>
      </w: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По общему правилу обязанности потребителя определяются, в частности, заключенным потребителем договором (например, договором возмездного оказания услуг, кредитным договором), а также законодательством РФ (ст. 421 ГК РФ; п. п. 1, 2 Постановления Пленума Верховного Суда РФ от 28.06.2012 N 17).</w:t>
      </w: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72FA3">
        <w:rPr>
          <w:sz w:val="28"/>
          <w:szCs w:val="28"/>
        </w:rPr>
        <w:t>тороны вправе предусмотреть в договоре любые условия (в том числе условия, определяющие обязанности сторон), не противоречащие законодательству РФ (ст. 421, п. 1 ст. 422 ГК РФ).</w:t>
      </w: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 случае приобретения товара по договору купли-продажи потребитель обязан, в частности: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оплатить товар (п. 1 ст. 454, п. 1 ст. 485, ст. 500 ГК РФ);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принять товар (п. 1 ст. 454, п. 1 ст. 484 ГК РФ);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привлечь продавца к участию в деле в случае предъявления третьим лицом иска об изъятии товара (ст. 462 ГК РФ);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известить продавца о передаче потребителю товара в количестве, превышающем указанное в договоре (п. 2 ст. 466 ГК РФ);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известить продавца о нарушении продавцом условий договора о количестве, ассортименте, качестве, комплектности, таре и (или) об упаковке товара в установленный срок, а если такой срок не установлен - в разумный срок после того, как нарушение соответствующего условия договора должно было быть обнаружено исходя из характера и назначения товара (п. 1 ст. 483 ГК РФ);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возвратить товар с недостатками в случае отказа от исполнения договора и заявления требования о возврате уплаченной за товар суммы. Возврат товара осуществляется по требованию продавца и за его счет (п. п. 5, 6 ст. 503 ГК РФ; п. 1 ст. 18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возвратить товар в случае отказа от исполнения договора и заявления требования о возврате уплаченной за товар суммы в связи с непредоставлением продавцом возможности незамедлительно при заключении договора получить информацию о товаре (п. 1 ст. 12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lastRenderedPageBreak/>
        <w:t>возместить продавцу (изготовителю), уполномоченной организации или уполномоченному индивидуальному предпринимателю, импортеру расходы на проведение экспертизы, а также связанные с ее проведением расходы на хранение и транспортировку товара. Такая обязанность возникает при наличии спора о причинах возникновении недостатков товара в случае, если в результате экспертизы товара установлено, что его недостатки возникли вследствие обстоятельств, за которые не отвечает продавец (изготовитель) (п. 5 ст. 18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доплатить разницу в ценах при замене товара ненадлежащего качества на такой же товар другой марки (модели, артикула) в случае, если цена товара, подлежащего замене, ниже цены товара, предоставленного взамен (п. 2 ст. 24 Закона N 2300-1).</w:t>
      </w: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 случае оказания потребителю услуг по договору возмездного оказания услуг потребитель обязан, в частности:</w:t>
      </w:r>
    </w:p>
    <w:p w:rsidR="00423F15" w:rsidRPr="00E72FA3" w:rsidRDefault="00423F15" w:rsidP="00423F15">
      <w:pPr>
        <w:pStyle w:val="ConsPlusNormal"/>
        <w:numPr>
          <w:ilvl w:val="0"/>
          <w:numId w:val="3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оплатить оказанные ему услуги (п. 1 ст. 779 ГК РФ; ч. 1 ст. 37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3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оплатить исполнителю фактически понесенные им расходы, связанные с исполнением обязательств по договору, в случае одностороннего отказа от исполнения договора (п. 1 ст. 782 ГК РФ; ст. 32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3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возвратить результат услуги, если это возможно по ее характеру, в случае отказа от исполнения договора и заявления требования о возврате уплаченной за услугу суммы в связи с непредоставлением исполнителем возможности незамедлительно при заключении договора получить информацию об услуге (п. 1 ст. 12 Закона N 2300-1).</w:t>
      </w:r>
    </w:p>
    <w:p w:rsidR="00423F15" w:rsidRPr="00E72FA3" w:rsidRDefault="00423F15" w:rsidP="00423F1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 случае выполнения для потребителя работ по договору подряда потребитель обязан, в частности:</w:t>
      </w:r>
    </w:p>
    <w:p w:rsidR="00423F15" w:rsidRPr="00E72FA3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принять и оплатить выполненную работу (п. 1 ст. 702, п. 1 ст. 730 ГК РФ; ч. 2 ст. 37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оказывать подрядчику содействие в выполнении работы (п. 1 ст. 718 ГК РФ);</w:t>
      </w:r>
    </w:p>
    <w:p w:rsidR="00423F15" w:rsidRPr="00E72FA3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предоставить материалы, оборудование, техническую документацию или подлежащие переработке (обработке) вещи, если предусмотрено выполнение работ с использованием материалов, оборудования, технической документации, вещей, которые находятся у потребителя (п. 1 ст. 719 ГК РФ);</w:t>
      </w:r>
    </w:p>
    <w:p w:rsidR="00423F15" w:rsidRPr="00E72FA3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оплатить подрядчику часть установленной цены пропорционально части работы, выполненной до уведомления об отказе от исполнения договора, и возместить подрядчику расходы, произведенные до этого момента в целях исполнения договора, если они не входят в указанную часть цены работы (п. 2 ст. 731 ГК РФ; ст. 32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возвратить результат работы, если это возможно по ее характеру, в случае отказа от исполнения договора и заявления требования о возврате уплаченной за работу суммы в связи с непредоставлением подрядчиком возможности незамедлительно при заключении договора получить информацию о работе (п. 1 ст. 12 Закона N 2300-1);</w:t>
      </w:r>
    </w:p>
    <w:p w:rsidR="00423F15" w:rsidRPr="00E72FA3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lastRenderedPageBreak/>
        <w:t>при обнаружении отступлений от договора, ухудшающих результат работы, или иных недостатков в работе немедленно заявить об этом подрядчику (п. 1 ст. 720 ГК РФ);</w:t>
      </w:r>
    </w:p>
    <w:p w:rsidR="00423F15" w:rsidRDefault="00423F15" w:rsidP="00423F15">
      <w:pPr>
        <w:pStyle w:val="ConsPlusNormal"/>
        <w:numPr>
          <w:ilvl w:val="0"/>
          <w:numId w:val="2"/>
        </w:numPr>
        <w:tabs>
          <w:tab w:val="left" w:pos="540"/>
        </w:tabs>
        <w:ind w:left="0" w:hanging="227"/>
        <w:contextualSpacing/>
        <w:jc w:val="both"/>
        <w:rPr>
          <w:sz w:val="28"/>
          <w:szCs w:val="28"/>
        </w:rPr>
      </w:pPr>
      <w:r w:rsidRPr="00E72FA3">
        <w:rPr>
          <w:sz w:val="28"/>
          <w:szCs w:val="28"/>
        </w:rPr>
        <w:t>в случае обнаружения после приемки работы отступлений в ней от договора или иных недостатков, которые не могли быть установлены при обычном способе приемки (скрытых недостатков), в том числе таких, которые были умышленно скрыты подрядчиком, известить об этом подрядчика в разумный срок по их обнаружении (п. 4 ст. 720 ГК РФ).</w:t>
      </w:r>
    </w:p>
    <w:p w:rsidR="00423F15" w:rsidRDefault="00423F15" w:rsidP="00423F15">
      <w:pPr>
        <w:pStyle w:val="ConsPlusNormal"/>
        <w:contextualSpacing/>
        <w:jc w:val="both"/>
        <w:rPr>
          <w:sz w:val="28"/>
          <w:szCs w:val="28"/>
        </w:rPr>
      </w:pPr>
    </w:p>
    <w:p w:rsidR="00423F15" w:rsidRDefault="00423F15" w:rsidP="00423F1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М.Н. Русин</w:t>
      </w:r>
    </w:p>
    <w:p w:rsidR="00423F15" w:rsidRDefault="00423F15" w:rsidP="00423F15">
      <w:pPr>
        <w:pStyle w:val="ConsPlusNormal"/>
        <w:contextualSpacing/>
        <w:jc w:val="both"/>
        <w:rPr>
          <w:sz w:val="28"/>
          <w:szCs w:val="28"/>
        </w:rPr>
      </w:pPr>
    </w:p>
    <w:p w:rsidR="00423F15" w:rsidRDefault="00423F15" w:rsidP="00423F15">
      <w:pPr>
        <w:pStyle w:val="ConsPlusNormal"/>
        <w:contextualSpacing/>
        <w:jc w:val="both"/>
        <w:rPr>
          <w:sz w:val="28"/>
          <w:szCs w:val="28"/>
        </w:rPr>
      </w:pPr>
    </w:p>
    <w:p w:rsidR="00423F15" w:rsidRDefault="00423F15" w:rsidP="00423F15">
      <w:pPr>
        <w:pStyle w:val="ConsPlusNormal"/>
        <w:contextualSpacing/>
        <w:jc w:val="both"/>
        <w:rPr>
          <w:sz w:val="28"/>
          <w:szCs w:val="28"/>
        </w:rPr>
      </w:pPr>
    </w:p>
    <w:p w:rsidR="00423F15" w:rsidRDefault="00423F15" w:rsidP="00423F15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F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3F15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6F54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441F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2025-05-15T02:21:00Z</dcterms:created>
  <dcterms:modified xsi:type="dcterms:W3CDTF">2025-05-15T02:21:00Z</dcterms:modified>
</cp:coreProperties>
</file>