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10" w:rsidRDefault="00802010" w:rsidP="00802010">
      <w:pPr>
        <w:pStyle w:val="ConsPlusNormal"/>
        <w:contextualSpacing/>
        <w:jc w:val="center"/>
        <w:rPr>
          <w:bCs/>
          <w:sz w:val="28"/>
          <w:szCs w:val="28"/>
        </w:rPr>
      </w:pPr>
      <w:r w:rsidRPr="006A4FE6">
        <w:rPr>
          <w:bCs/>
          <w:sz w:val="28"/>
          <w:szCs w:val="28"/>
        </w:rPr>
        <w:t>Права потребителя</w:t>
      </w:r>
    </w:p>
    <w:p w:rsidR="00802010" w:rsidRPr="006A4FE6" w:rsidRDefault="00802010" w:rsidP="00802010">
      <w:pPr>
        <w:pStyle w:val="ConsPlusNormal"/>
        <w:contextualSpacing/>
        <w:jc w:val="center"/>
        <w:rPr>
          <w:sz w:val="28"/>
          <w:szCs w:val="28"/>
        </w:rPr>
      </w:pPr>
    </w:p>
    <w:p w:rsidR="00802010" w:rsidRPr="006A4FE6" w:rsidRDefault="00802010" w:rsidP="0080201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Потребитель - это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802010" w:rsidRPr="006A4FE6" w:rsidRDefault="00802010" w:rsidP="0080201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В целях Закона N 2300-1 юридические лица не признаются потребителями (абз. 3 преамбулы Закона от 07.02.1992 N 2300-1; разд. I Разъяснений, утв. Приказом МАП РФ от 20.05.1998 N 160).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Можно выделить следующие признаки потребителя как участника отношений в области защиты прав потребителей (преамбула Закона N 2300-1):</w:t>
      </w:r>
    </w:p>
    <w:p w:rsidR="00802010" w:rsidRPr="006A4FE6" w:rsidRDefault="00802010" w:rsidP="0080201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это физическое лицо - гражданин;</w:t>
      </w:r>
    </w:p>
    <w:p w:rsidR="00802010" w:rsidRPr="006A4FE6" w:rsidRDefault="00802010" w:rsidP="0080201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контрагентом потребителя является продавец (изготовитель, исполнитель, импортер, владелец агрегаторов информации о товарах (услугах)).</w:t>
      </w:r>
    </w:p>
    <w:p w:rsidR="00802010" w:rsidRPr="006A4FE6" w:rsidRDefault="00802010" w:rsidP="0080201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наличие намерения приобрести (заказать) товар, работу или услугу, осуществление данного намерения или использование товара (работы, услуги);</w:t>
      </w:r>
    </w:p>
    <w:p w:rsidR="00802010" w:rsidRPr="006A4FE6" w:rsidRDefault="00802010" w:rsidP="0080201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цель заказа (приобретения, использования) товаров (работ, услуг) - исключительно для личных, семейных, домашних и иных нужд, не связанных с осуществлением предпринимательской деятельности.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Право на качество обеспечивает потребителю извлечение из товара (работы, услуги) заявленных потребительских свойств. Любой товар или услуга должны соответствовать установленным обязательным требованиям и заявленным характеристикам. Если же приобретенные товар, работа, услуга не имеют четкого описания, то они должны быть пригодны для тех целей, для которых обычно используются (ст. 4 Закона N 2300-1; п. 1 Рекомендаций Коллегии Евразийской экономической комиссии от 08.02.2022 N 5).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Право потребителя на качество товара включает в себя следующие права (ст. 6, п. 1 ст. 18, ст. 21, п. 1 ст. 29 Закона N 2300-1):</w:t>
      </w:r>
    </w:p>
    <w:p w:rsidR="00802010" w:rsidRPr="006A4FE6" w:rsidRDefault="00802010" w:rsidP="00802010">
      <w:pPr>
        <w:pStyle w:val="ConsPlusNormal"/>
        <w:numPr>
          <w:ilvl w:val="0"/>
          <w:numId w:val="5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на ремонт и техническое обслуживание товара в течение срока его службы;</w:t>
      </w:r>
    </w:p>
    <w:p w:rsidR="00802010" w:rsidRPr="006A4FE6" w:rsidRDefault="00802010" w:rsidP="00802010">
      <w:pPr>
        <w:pStyle w:val="ConsPlusNormal"/>
        <w:numPr>
          <w:ilvl w:val="0"/>
          <w:numId w:val="5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замену товара ненадлежащего качества на товар надлежащего качества;</w:t>
      </w:r>
    </w:p>
    <w:p w:rsidR="00802010" w:rsidRPr="006A4FE6" w:rsidRDefault="00802010" w:rsidP="00802010">
      <w:pPr>
        <w:pStyle w:val="ConsPlusNormal"/>
        <w:numPr>
          <w:ilvl w:val="0"/>
          <w:numId w:val="5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соразмерное уменьшение стоимости товара в случае обнаружения в товаре недостатков, о которых продавец не сообщил;</w:t>
      </w:r>
    </w:p>
    <w:p w:rsidR="00802010" w:rsidRPr="006A4FE6" w:rsidRDefault="00802010" w:rsidP="00802010">
      <w:pPr>
        <w:pStyle w:val="ConsPlusNormal"/>
        <w:numPr>
          <w:ilvl w:val="0"/>
          <w:numId w:val="5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безвозмездное устранение недостатков товара;</w:t>
      </w:r>
    </w:p>
    <w:p w:rsidR="00802010" w:rsidRPr="006A4FE6" w:rsidRDefault="00802010" w:rsidP="00802010">
      <w:pPr>
        <w:pStyle w:val="ConsPlusNormal"/>
        <w:numPr>
          <w:ilvl w:val="0"/>
          <w:numId w:val="5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отказ от исполнения договора купли-продажи и возврат уплаченной за товар суммы.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Право потребителя на качество работы (услуги) включает в себя, в частности, следующие права (п. 1 ст. 29 Закона N 2300-1):</w:t>
      </w:r>
    </w:p>
    <w:p w:rsidR="00802010" w:rsidRPr="006A4FE6" w:rsidRDefault="00802010" w:rsidP="00802010">
      <w:pPr>
        <w:pStyle w:val="ConsPlusNormal"/>
        <w:numPr>
          <w:ilvl w:val="0"/>
          <w:numId w:val="2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на безвозмездное устранение недостатков выполненной работы (оказанной услуги), безвозмездное изготовление другой вещи или повторное выполнение работы;</w:t>
      </w:r>
    </w:p>
    <w:p w:rsidR="00802010" w:rsidRPr="006A4FE6" w:rsidRDefault="00802010" w:rsidP="00802010">
      <w:pPr>
        <w:pStyle w:val="ConsPlusNormal"/>
        <w:numPr>
          <w:ilvl w:val="0"/>
          <w:numId w:val="2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lastRenderedPageBreak/>
        <w:t>уменьшение цены выполненной работы (оказанной услуги) при обнаружении в ней недостатков.</w:t>
      </w:r>
    </w:p>
    <w:p w:rsidR="00802010" w:rsidRPr="006A4FE6" w:rsidRDefault="00802010" w:rsidP="00802010">
      <w:pPr>
        <w:pStyle w:val="ConsPlusNormal"/>
        <w:contextualSpacing/>
        <w:jc w:val="both"/>
        <w:rPr>
          <w:sz w:val="28"/>
          <w:szCs w:val="28"/>
        </w:rPr>
      </w:pP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Безопасность товара (работы, услуги) предполагает его безопасность для жизни, здоровья, имущества потребителя и окружающей среды при обычных условиях его использования, хранения, транспортировки и утилизации, а также безопасность процесса выполнения работы (оказания услуги) (преамбула Закона N 2300-1).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Потребитель имеет право на то, чтобы товар (работа, услуга) не причинял вред в течение срока службы или срока годности, а при их отсутствии - в течение десяти лет со дня передачи товара (работы) потребителю.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Безопасность обеспечивается системой обязательных требований, закрепленных в НПА (п. п. 1, 2 ст. 7 Закона N 2300-1).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Потребителю гарантировано право требовать предоставления необходимой и достоверной информации, в частности (п. п. 1, 3 ст. 8, п. п. 1 - 1.2 ст. 9, п. п. 1, 2 ст. 10, п. 3 ст. 11, п. 4 ст. 19, п. п. 2, 3 ст. 26.1 Закона N 2300-1):</w:t>
      </w:r>
    </w:p>
    <w:p w:rsidR="00802010" w:rsidRPr="006A4FE6" w:rsidRDefault="00802010" w:rsidP="0080201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о товаре (работе, услуге), в том числе об основных потребительских свойствах, об обязательном подтверждении соответствия товара требованиям технических регламентов, о цене и условиях приобретения;</w:t>
      </w:r>
    </w:p>
    <w:p w:rsidR="00802010" w:rsidRPr="006A4FE6" w:rsidRDefault="00802010" w:rsidP="0080201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о гарантийном сроке (если он установлен), сроке службы или сроке годности товара (работы), о правилах и условиях эффективного и безопасного использования товара (работы, услуги);</w:t>
      </w:r>
    </w:p>
    <w:p w:rsidR="00802010" w:rsidRPr="006A4FE6" w:rsidRDefault="00802010" w:rsidP="0080201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об изготовителе, исполнителе, продавце, включая наименование, адрес, идентификаторы в виде номера ОГРН, ОГРНИП, информацию о лицензии и режиме работы;</w:t>
      </w:r>
    </w:p>
    <w:p w:rsidR="00802010" w:rsidRPr="006A4FE6" w:rsidRDefault="00802010" w:rsidP="0080201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о сроках для предъявления требований в отношении недостатков товара.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При заключении договоров купли-продажи и договоров о выполнении работ (оказании услуг) информация об их условиях должна доводиться до сведения потребителя в наглядной и доступной форме (п. 2 ст. 8 Закона N 2300-1).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Предоставляемая потребителю информация о товарах (работах, услугах) должна обеспечивать возможность их правильного выбора (п. 1 ст. 10 Закона N 2300-1).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Потребитель вправе требовать возмещения причиненных ему убытков, в частности, при обнаружении недостатков в товаре, выполненной работе, оказанной услуге, неполучении или получении недостоверной или неполной информации о товаре (работе, услуге), наличии в договоре условий, ущемляющих права потребителя (п. п. 1, 2, 3 ст. 12, п. 1 ст. 16, п. 1 ст. 18, п. 1 ст. 29 Закона N 2300-1).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При нарушении прав потребителя при продаже товаров, выполнении работ, оказании услуг он также вправе требовать возмещения морального вреда и выплаты неустойки (ст. 15, п. 1 ст. 23, п. 3 ст. 23.1, п. 5 ст. 28, ст. 30, п. 3 ст. 31 Закона N 2300-1).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 xml:space="preserve">В общем случае убытки, причиненные потребителю, подлежат </w:t>
      </w:r>
      <w:r w:rsidRPr="006A4FE6">
        <w:rPr>
          <w:sz w:val="28"/>
          <w:szCs w:val="28"/>
        </w:rPr>
        <w:lastRenderedPageBreak/>
        <w:t>возмещению в полной сумме сверх неустойки (пени), установленной законом или договором. Уплата неустойки (пени) и возмещение убытков не освобождают изготовителя (исполнителя, продавца, уполномоченную организацию или уполномоченного индивидуального предпринимателя, импортера) от исполнения возложенных на него обязательств в натуре перед потребителем (п. п. 2, 3 ст. 13 Закона N 2300-1).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Так, если потребителю не предоставлена возможность незамедлительно получить при заключении договора информацию о товаре (работе, услуге), он вправе потребовать от продавца (исполнителя) возмещения убытков, причиненных необоснованным уклонением от заключения договора, а если договор заключен, в разумный срок отказаться от его исполнения и потребовать возврата уплаченной за товар суммы и возмещения других убытков (п. 1 ст. 12 Закона N 2300-1).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Наличие неоговоренных недостатков в товаре является основанием для того, чтобы предъявить к продавцу (уполномоченной организации или уполномоченному индивидуальному предпринимателю), например, требования о возврате уплаченной за товар суммы и о возмещении убытков, причиненных вследствие покупки товара ненадлежащего качества, а также о компенсации морального вреда. Если требования потребителя о возмещении убытков, причиненных вследствие продажи товара ненадлежащего качества, не будут удовлетворены в установленный срок, он также вправе потребовать выплатить неустойку.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Аналогичные права предоставляются потребителю в случае оказания некачественной услуги, нарушения сроков выполнения работ (оказания услуг) или в случае выполнения работ с недостатками (п. 2 ст. 12, ст. 15, п. п. 1, 2 ст. 18, п. 1 ст. 23, п. 1 ст. 28, п. 1 ст. 29 Закона N 2300-1).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Потребителю гарантируется возмещение в полном объеме вреда, причиненного жизни, здоровью или имуществу вследствие недостатков или необеспечения безопасности товара (работы, услуги), а также в связи с использованием материалов, оборудования, инструментов и иных средств, необходимых для производства товаров (выполнения работ, оказания услуг). Право на возмещение вреда возникает и в случае непредоставления потребителю полной и достоверной информации о товаре (работе, услуге) (п. 2 ст. 7, п. 3 ст. 12, п. п. 1, 4 ст. 14 Закона N 2300-1).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Убытки, причиненные потребителю в связи с отзывом товара (работы, услуги), также возмещаются в полном объеме (п. 5 ст. 7 Закона N 2300-1).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При включении в договор условий, ущемляющих права потребителя, повлекших причинение ему убытков, они подлежат возмещению в полном объеме (п. 1 ст. 16 Закона N 2300-1).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Если потребителю не удалось добиться соблюдения его прав в добровольном порядке, соответствующее требование подлежит рассмотрению в суде по выбору потребителя (ст. 17 Закона N 2300-1):</w:t>
      </w:r>
    </w:p>
    <w:p w:rsidR="00802010" w:rsidRPr="006A4FE6" w:rsidRDefault="00802010" w:rsidP="00802010">
      <w:pPr>
        <w:pStyle w:val="ConsPlusNormal"/>
        <w:numPr>
          <w:ilvl w:val="0"/>
          <w:numId w:val="4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по месту нахождения организации или по месту жительства индивидуального предпринимателя;</w:t>
      </w:r>
    </w:p>
    <w:p w:rsidR="00802010" w:rsidRPr="006A4FE6" w:rsidRDefault="00802010" w:rsidP="00802010">
      <w:pPr>
        <w:pStyle w:val="ConsPlusNormal"/>
        <w:numPr>
          <w:ilvl w:val="0"/>
          <w:numId w:val="4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по месту жительства или пребывания потребителя;</w:t>
      </w:r>
    </w:p>
    <w:p w:rsidR="00802010" w:rsidRPr="006A4FE6" w:rsidRDefault="00802010" w:rsidP="00802010">
      <w:pPr>
        <w:pStyle w:val="ConsPlusNormal"/>
        <w:numPr>
          <w:ilvl w:val="0"/>
          <w:numId w:val="4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lastRenderedPageBreak/>
        <w:t>по месту заключения или исполнения договора.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В случае удовлетворения судом требований потребителя, которые не были выполнены продавцом добровольно, суд взыскивает с продавца штраф в размере 50% присужденной суммы (п. 6 ст. 13 Закона N 2300-1; п. 46 Постановления Пленума Верховного Суда РФ N 17).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Также потребители имеют право обращаться в Роспотребнадзор, осуществляющий федеральный государственный контроль (надзор) в области защиты прав потребителей. Этот орган власти вправе, в частности (ст. 40 Закона N 2300-1; ч. 1 ст. 23.49 КоАП РФ; п. п. 2, 4, 13, 22 Положения, утв. Постановлением Правительства РФ от 25.06.2021 N 1005):</w:t>
      </w:r>
    </w:p>
    <w:p w:rsidR="00802010" w:rsidRPr="006A4FE6" w:rsidRDefault="00802010" w:rsidP="00802010">
      <w:pPr>
        <w:pStyle w:val="ConsPlusNormal"/>
        <w:numPr>
          <w:ilvl w:val="0"/>
          <w:numId w:val="6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проводить внеплановые контрольные закупки, проверки изготовителей, продавцов, исполнителей и иных контролируемых лиц;</w:t>
      </w:r>
    </w:p>
    <w:p w:rsidR="00802010" w:rsidRPr="006A4FE6" w:rsidRDefault="00802010" w:rsidP="00802010">
      <w:pPr>
        <w:pStyle w:val="ConsPlusNormal"/>
        <w:numPr>
          <w:ilvl w:val="0"/>
          <w:numId w:val="6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принимать меры по профилактике нарушений;</w:t>
      </w:r>
    </w:p>
    <w:p w:rsidR="00802010" w:rsidRPr="006A4FE6" w:rsidRDefault="00802010" w:rsidP="00802010">
      <w:pPr>
        <w:pStyle w:val="ConsPlusNormal"/>
        <w:numPr>
          <w:ilvl w:val="0"/>
          <w:numId w:val="6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привлекать виновных лиц к административной ответственности;</w:t>
      </w:r>
    </w:p>
    <w:p w:rsidR="00802010" w:rsidRPr="006A4FE6" w:rsidRDefault="00802010" w:rsidP="00802010">
      <w:pPr>
        <w:pStyle w:val="ConsPlusNormal"/>
        <w:numPr>
          <w:ilvl w:val="0"/>
          <w:numId w:val="6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обращаться в суд с заявлениями о защите прав конкретных потребителей (группы потребителей неопределенного круга потребителей);</w:t>
      </w:r>
    </w:p>
    <w:p w:rsidR="00802010" w:rsidRPr="006A4FE6" w:rsidRDefault="00802010" w:rsidP="00802010">
      <w:pPr>
        <w:pStyle w:val="ConsPlusNormal"/>
        <w:numPr>
          <w:ilvl w:val="0"/>
          <w:numId w:val="6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давать разъяснения законодательства в области защиты прав потребителей.</w:t>
      </w:r>
    </w:p>
    <w:p w:rsidR="00802010" w:rsidRPr="006A4FE6" w:rsidRDefault="00802010" w:rsidP="0080201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Также потребители могут объединяться в ассоциации и союзы, которые наделены, в частности, следующими правами (ст. 45 Закона N 2300-1):</w:t>
      </w:r>
    </w:p>
    <w:p w:rsidR="00802010" w:rsidRPr="006A4FE6" w:rsidRDefault="00802010" w:rsidP="00802010">
      <w:pPr>
        <w:pStyle w:val="ConsPlusNormal"/>
        <w:numPr>
          <w:ilvl w:val="0"/>
          <w:numId w:val="7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проводить независимую экспертизу качества, безопасности товаров (работ, услуг), а также соответствия потребительских свойств товаров (работ, услуг) заявленной продавцами (изготовителями, исполнителями) информации о них;</w:t>
      </w:r>
    </w:p>
    <w:p w:rsidR="00802010" w:rsidRPr="006A4FE6" w:rsidRDefault="00802010" w:rsidP="00802010">
      <w:pPr>
        <w:pStyle w:val="ConsPlusNormal"/>
        <w:numPr>
          <w:ilvl w:val="0"/>
          <w:numId w:val="7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осуществлять общественный контроль за соблюдением прав потребителей;</w:t>
      </w:r>
    </w:p>
    <w:p w:rsidR="00802010" w:rsidRPr="006A4FE6" w:rsidRDefault="00802010" w:rsidP="00802010">
      <w:pPr>
        <w:pStyle w:val="ConsPlusNormal"/>
        <w:numPr>
          <w:ilvl w:val="0"/>
          <w:numId w:val="7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участвовать в проведении экспертиз по фактам нарушений прав потребителей в связи с обращениями потребителей;</w:t>
      </w:r>
    </w:p>
    <w:p w:rsidR="00802010" w:rsidRPr="006A4FE6" w:rsidRDefault="00802010" w:rsidP="00802010">
      <w:pPr>
        <w:pStyle w:val="ConsPlusNormal"/>
        <w:numPr>
          <w:ilvl w:val="0"/>
          <w:numId w:val="7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вносить в органы прокуратуры и федеральные органы исполнительной власти материалы о привлечении к ответственности лиц, осуществляющих производство и реализацию товаров (выполнение работ, оказание услуг), не соответствующих предъявляемым к ним обязательным требованиям, а также нарушающих права потребителей;</w:t>
      </w:r>
    </w:p>
    <w:p w:rsidR="00802010" w:rsidRDefault="00802010" w:rsidP="00802010">
      <w:pPr>
        <w:pStyle w:val="ConsPlusNormal"/>
        <w:numPr>
          <w:ilvl w:val="0"/>
          <w:numId w:val="7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A4FE6">
        <w:rPr>
          <w:sz w:val="28"/>
          <w:szCs w:val="28"/>
        </w:rPr>
        <w:t>обращаться в суды с заявлениями в защиту прав потребителей и законных интересов отдельных потребителей (группы потребителей, неопределенного круга потребителей).</w:t>
      </w:r>
    </w:p>
    <w:p w:rsidR="00802010" w:rsidRDefault="00802010" w:rsidP="00802010">
      <w:pPr>
        <w:pStyle w:val="ConsPlusNormal"/>
        <w:tabs>
          <w:tab w:val="left" w:pos="540"/>
        </w:tabs>
        <w:contextualSpacing/>
        <w:jc w:val="both"/>
        <w:rPr>
          <w:sz w:val="28"/>
          <w:szCs w:val="28"/>
        </w:rPr>
      </w:pPr>
    </w:p>
    <w:p w:rsidR="00802010" w:rsidRPr="00F04A67" w:rsidRDefault="00802010" w:rsidP="00802010">
      <w:pPr>
        <w:pStyle w:val="ConsPlusNormal"/>
        <w:tabs>
          <w:tab w:val="left" w:pos="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М.Н. Русин</w:t>
      </w:r>
      <w:r>
        <w:rPr>
          <w:sz w:val="28"/>
          <w:szCs w:val="28"/>
        </w:rPr>
        <w:tab/>
      </w:r>
    </w:p>
    <w:p w:rsidR="00802010" w:rsidRPr="00E72FA3" w:rsidRDefault="00802010" w:rsidP="00802010">
      <w:pPr>
        <w:pStyle w:val="ConsPlusNormal"/>
        <w:contextualSpacing/>
        <w:jc w:val="both"/>
        <w:rPr>
          <w:sz w:val="28"/>
          <w:szCs w:val="28"/>
        </w:rPr>
      </w:pPr>
    </w:p>
    <w:p w:rsidR="00802010" w:rsidRDefault="00802010" w:rsidP="008020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02010" w:rsidRDefault="00802010" w:rsidP="008020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5">
    <w:nsid w:val="00000006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51"/>
    <w:rsid w:val="000003DA"/>
    <w:rsid w:val="000003E5"/>
    <w:rsid w:val="000010CC"/>
    <w:rsid w:val="00001A62"/>
    <w:rsid w:val="00002D82"/>
    <w:rsid w:val="00003DDA"/>
    <w:rsid w:val="000041AD"/>
    <w:rsid w:val="00004FBA"/>
    <w:rsid w:val="00005711"/>
    <w:rsid w:val="00005F2B"/>
    <w:rsid w:val="00007597"/>
    <w:rsid w:val="00007C0E"/>
    <w:rsid w:val="000106FC"/>
    <w:rsid w:val="00010AB9"/>
    <w:rsid w:val="000110AF"/>
    <w:rsid w:val="00011618"/>
    <w:rsid w:val="00011B03"/>
    <w:rsid w:val="000120D9"/>
    <w:rsid w:val="0001212F"/>
    <w:rsid w:val="000137B8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207"/>
    <w:rsid w:val="000223FA"/>
    <w:rsid w:val="000226C6"/>
    <w:rsid w:val="00022B93"/>
    <w:rsid w:val="00023CA0"/>
    <w:rsid w:val="00023DE9"/>
    <w:rsid w:val="00024015"/>
    <w:rsid w:val="0002409A"/>
    <w:rsid w:val="00024A71"/>
    <w:rsid w:val="00025298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5F9"/>
    <w:rsid w:val="00041955"/>
    <w:rsid w:val="00041C60"/>
    <w:rsid w:val="00042E9C"/>
    <w:rsid w:val="00043764"/>
    <w:rsid w:val="00043DAC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547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47D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8C"/>
    <w:rsid w:val="000779C3"/>
    <w:rsid w:val="00077D3F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529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C7C"/>
    <w:rsid w:val="000B0D91"/>
    <w:rsid w:val="000B25D2"/>
    <w:rsid w:val="000B2F6B"/>
    <w:rsid w:val="000B301D"/>
    <w:rsid w:val="000B3364"/>
    <w:rsid w:val="000B3485"/>
    <w:rsid w:val="000B372C"/>
    <w:rsid w:val="000B3926"/>
    <w:rsid w:val="000B394C"/>
    <w:rsid w:val="000B3D84"/>
    <w:rsid w:val="000B4EC6"/>
    <w:rsid w:val="000B5194"/>
    <w:rsid w:val="000B56EB"/>
    <w:rsid w:val="000B5D41"/>
    <w:rsid w:val="000B63BD"/>
    <w:rsid w:val="000B6C93"/>
    <w:rsid w:val="000C0D2A"/>
    <w:rsid w:val="000C1869"/>
    <w:rsid w:val="000C3AAA"/>
    <w:rsid w:val="000C3B0A"/>
    <w:rsid w:val="000C4BC2"/>
    <w:rsid w:val="000C5145"/>
    <w:rsid w:val="000C555B"/>
    <w:rsid w:val="000C681D"/>
    <w:rsid w:val="000C71E0"/>
    <w:rsid w:val="000C7625"/>
    <w:rsid w:val="000D1243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454C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56B7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2E0"/>
    <w:rsid w:val="00111587"/>
    <w:rsid w:val="0011165B"/>
    <w:rsid w:val="00112129"/>
    <w:rsid w:val="00112738"/>
    <w:rsid w:val="00112CF2"/>
    <w:rsid w:val="0011318C"/>
    <w:rsid w:val="001132AD"/>
    <w:rsid w:val="00113A7E"/>
    <w:rsid w:val="0011442B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179E"/>
    <w:rsid w:val="001425BB"/>
    <w:rsid w:val="00142E44"/>
    <w:rsid w:val="00147963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A3F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9EE"/>
    <w:rsid w:val="00180A17"/>
    <w:rsid w:val="00180B2C"/>
    <w:rsid w:val="00181E93"/>
    <w:rsid w:val="00182A4B"/>
    <w:rsid w:val="00183662"/>
    <w:rsid w:val="001837ED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526"/>
    <w:rsid w:val="001928BF"/>
    <w:rsid w:val="00192B1A"/>
    <w:rsid w:val="00193380"/>
    <w:rsid w:val="00193893"/>
    <w:rsid w:val="0019437E"/>
    <w:rsid w:val="001949FE"/>
    <w:rsid w:val="00195452"/>
    <w:rsid w:val="00196112"/>
    <w:rsid w:val="001978D3"/>
    <w:rsid w:val="00197D35"/>
    <w:rsid w:val="00197FAB"/>
    <w:rsid w:val="001A0028"/>
    <w:rsid w:val="001A0258"/>
    <w:rsid w:val="001A0482"/>
    <w:rsid w:val="001A1249"/>
    <w:rsid w:val="001A1F7F"/>
    <w:rsid w:val="001A3375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4F57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6AD9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2B4D"/>
    <w:rsid w:val="001E3458"/>
    <w:rsid w:val="001E3BFE"/>
    <w:rsid w:val="001E6169"/>
    <w:rsid w:val="001E6944"/>
    <w:rsid w:val="001E6EC4"/>
    <w:rsid w:val="001E6FA3"/>
    <w:rsid w:val="001E7B14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0D03"/>
    <w:rsid w:val="00211679"/>
    <w:rsid w:val="00214713"/>
    <w:rsid w:val="002148AE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3D4C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3F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2BCA"/>
    <w:rsid w:val="00283620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4D0B"/>
    <w:rsid w:val="002A5167"/>
    <w:rsid w:val="002A67DD"/>
    <w:rsid w:val="002A7738"/>
    <w:rsid w:val="002B1D19"/>
    <w:rsid w:val="002B2124"/>
    <w:rsid w:val="002B2199"/>
    <w:rsid w:val="002B2492"/>
    <w:rsid w:val="002B27B5"/>
    <w:rsid w:val="002B331F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756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C7B17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338"/>
    <w:rsid w:val="002E1B70"/>
    <w:rsid w:val="002E30EB"/>
    <w:rsid w:val="002E3225"/>
    <w:rsid w:val="002E3E3D"/>
    <w:rsid w:val="002E3EB7"/>
    <w:rsid w:val="002E51D1"/>
    <w:rsid w:val="002E64B1"/>
    <w:rsid w:val="002E6C8F"/>
    <w:rsid w:val="002E7477"/>
    <w:rsid w:val="002E771F"/>
    <w:rsid w:val="002F1B75"/>
    <w:rsid w:val="002F1BCE"/>
    <w:rsid w:val="002F2197"/>
    <w:rsid w:val="002F2C8B"/>
    <w:rsid w:val="002F306B"/>
    <w:rsid w:val="002F3689"/>
    <w:rsid w:val="002F38E3"/>
    <w:rsid w:val="002F46F2"/>
    <w:rsid w:val="002F475E"/>
    <w:rsid w:val="002F57D4"/>
    <w:rsid w:val="002F70DB"/>
    <w:rsid w:val="002F7441"/>
    <w:rsid w:val="00300526"/>
    <w:rsid w:val="003007AF"/>
    <w:rsid w:val="003009B8"/>
    <w:rsid w:val="00300ADD"/>
    <w:rsid w:val="003010C9"/>
    <w:rsid w:val="00301B66"/>
    <w:rsid w:val="00302A93"/>
    <w:rsid w:val="00302E5B"/>
    <w:rsid w:val="00302EFC"/>
    <w:rsid w:val="003035CF"/>
    <w:rsid w:val="00303EBE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3FA2"/>
    <w:rsid w:val="00314637"/>
    <w:rsid w:val="003147C7"/>
    <w:rsid w:val="00316E55"/>
    <w:rsid w:val="003174F0"/>
    <w:rsid w:val="003178EA"/>
    <w:rsid w:val="00317CFB"/>
    <w:rsid w:val="00320188"/>
    <w:rsid w:val="003206B6"/>
    <w:rsid w:val="0032183F"/>
    <w:rsid w:val="00322292"/>
    <w:rsid w:val="00322FB6"/>
    <w:rsid w:val="00322FE5"/>
    <w:rsid w:val="00323AF3"/>
    <w:rsid w:val="00323D49"/>
    <w:rsid w:val="003241AD"/>
    <w:rsid w:val="0032440F"/>
    <w:rsid w:val="00324DBB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7D2"/>
    <w:rsid w:val="003358F7"/>
    <w:rsid w:val="00335B60"/>
    <w:rsid w:val="0033620F"/>
    <w:rsid w:val="00336476"/>
    <w:rsid w:val="00340663"/>
    <w:rsid w:val="00340734"/>
    <w:rsid w:val="00340DAF"/>
    <w:rsid w:val="003427E2"/>
    <w:rsid w:val="00343247"/>
    <w:rsid w:val="003438EF"/>
    <w:rsid w:val="00343DBF"/>
    <w:rsid w:val="0034476A"/>
    <w:rsid w:val="00344A60"/>
    <w:rsid w:val="00344BDE"/>
    <w:rsid w:val="00344EDE"/>
    <w:rsid w:val="00344FFC"/>
    <w:rsid w:val="00346BB1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26F4"/>
    <w:rsid w:val="003534C6"/>
    <w:rsid w:val="00354869"/>
    <w:rsid w:val="0035490E"/>
    <w:rsid w:val="003549E8"/>
    <w:rsid w:val="00355E88"/>
    <w:rsid w:val="0035795A"/>
    <w:rsid w:val="00357F27"/>
    <w:rsid w:val="00361BDE"/>
    <w:rsid w:val="0036280B"/>
    <w:rsid w:val="00362C84"/>
    <w:rsid w:val="00364168"/>
    <w:rsid w:val="003644E5"/>
    <w:rsid w:val="00364516"/>
    <w:rsid w:val="00364CB9"/>
    <w:rsid w:val="00365898"/>
    <w:rsid w:val="00365AE1"/>
    <w:rsid w:val="00365C44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A94"/>
    <w:rsid w:val="00386BA8"/>
    <w:rsid w:val="0038769C"/>
    <w:rsid w:val="00390109"/>
    <w:rsid w:val="0039277F"/>
    <w:rsid w:val="00393D07"/>
    <w:rsid w:val="00394808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404"/>
    <w:rsid w:val="003A2A2E"/>
    <w:rsid w:val="003A34B2"/>
    <w:rsid w:val="003A36F1"/>
    <w:rsid w:val="003A3CDA"/>
    <w:rsid w:val="003A3F4F"/>
    <w:rsid w:val="003A49AA"/>
    <w:rsid w:val="003A61CC"/>
    <w:rsid w:val="003A6525"/>
    <w:rsid w:val="003A6A56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02B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3482"/>
    <w:rsid w:val="003D40B3"/>
    <w:rsid w:val="003D4375"/>
    <w:rsid w:val="003D4F94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0ED3"/>
    <w:rsid w:val="003F1093"/>
    <w:rsid w:val="003F120D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896"/>
    <w:rsid w:val="00401DDE"/>
    <w:rsid w:val="0040252B"/>
    <w:rsid w:val="004026D0"/>
    <w:rsid w:val="00404DCD"/>
    <w:rsid w:val="004051DC"/>
    <w:rsid w:val="00406B63"/>
    <w:rsid w:val="00407157"/>
    <w:rsid w:val="00407299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47E"/>
    <w:rsid w:val="00425561"/>
    <w:rsid w:val="00425840"/>
    <w:rsid w:val="00425BB4"/>
    <w:rsid w:val="00426B74"/>
    <w:rsid w:val="00427B5B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38FC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4A3"/>
    <w:rsid w:val="00463E24"/>
    <w:rsid w:val="00463EA4"/>
    <w:rsid w:val="00465485"/>
    <w:rsid w:val="004701CD"/>
    <w:rsid w:val="00471642"/>
    <w:rsid w:val="00471AEA"/>
    <w:rsid w:val="00471F3C"/>
    <w:rsid w:val="00472424"/>
    <w:rsid w:val="00472E56"/>
    <w:rsid w:val="0047369B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34C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3FB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4D2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2D3C"/>
    <w:rsid w:val="004D3571"/>
    <w:rsid w:val="004D45AD"/>
    <w:rsid w:val="004D4E3E"/>
    <w:rsid w:val="004D6137"/>
    <w:rsid w:val="004D67FD"/>
    <w:rsid w:val="004D788B"/>
    <w:rsid w:val="004D7AA9"/>
    <w:rsid w:val="004E0144"/>
    <w:rsid w:val="004E0580"/>
    <w:rsid w:val="004E17A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6DFB"/>
    <w:rsid w:val="004F7008"/>
    <w:rsid w:val="004F7605"/>
    <w:rsid w:val="004F79E7"/>
    <w:rsid w:val="004F7A2D"/>
    <w:rsid w:val="005008E2"/>
    <w:rsid w:val="0050146E"/>
    <w:rsid w:val="005014B2"/>
    <w:rsid w:val="00501778"/>
    <w:rsid w:val="005027F9"/>
    <w:rsid w:val="005033EE"/>
    <w:rsid w:val="00503D02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7B9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1B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359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52F"/>
    <w:rsid w:val="00571D5B"/>
    <w:rsid w:val="005723CE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35FB"/>
    <w:rsid w:val="005845A3"/>
    <w:rsid w:val="00584A9E"/>
    <w:rsid w:val="00585E5E"/>
    <w:rsid w:val="00586C6A"/>
    <w:rsid w:val="00587F5B"/>
    <w:rsid w:val="00592781"/>
    <w:rsid w:val="00593A87"/>
    <w:rsid w:val="00594587"/>
    <w:rsid w:val="00594DC9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7AF"/>
    <w:rsid w:val="005C5979"/>
    <w:rsid w:val="005C5F7E"/>
    <w:rsid w:val="005C62C2"/>
    <w:rsid w:val="005C6CB8"/>
    <w:rsid w:val="005C6DA4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918"/>
    <w:rsid w:val="005E0A13"/>
    <w:rsid w:val="005E18E5"/>
    <w:rsid w:val="005E1A00"/>
    <w:rsid w:val="005E1F57"/>
    <w:rsid w:val="005E1FD3"/>
    <w:rsid w:val="005E234F"/>
    <w:rsid w:val="005E2873"/>
    <w:rsid w:val="005E31A1"/>
    <w:rsid w:val="005E3416"/>
    <w:rsid w:val="005E3DE2"/>
    <w:rsid w:val="005E494C"/>
    <w:rsid w:val="005E499B"/>
    <w:rsid w:val="005E526E"/>
    <w:rsid w:val="005E5623"/>
    <w:rsid w:val="005E586E"/>
    <w:rsid w:val="005E58A0"/>
    <w:rsid w:val="005E751D"/>
    <w:rsid w:val="005E79A2"/>
    <w:rsid w:val="005F1621"/>
    <w:rsid w:val="005F191D"/>
    <w:rsid w:val="005F1FC0"/>
    <w:rsid w:val="005F21CF"/>
    <w:rsid w:val="005F22D6"/>
    <w:rsid w:val="005F35BF"/>
    <w:rsid w:val="005F47B1"/>
    <w:rsid w:val="005F4E14"/>
    <w:rsid w:val="005F4E42"/>
    <w:rsid w:val="005F5818"/>
    <w:rsid w:val="005F5BE6"/>
    <w:rsid w:val="005F5EB0"/>
    <w:rsid w:val="005F5F9A"/>
    <w:rsid w:val="005F64E1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070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45C"/>
    <w:rsid w:val="00617E83"/>
    <w:rsid w:val="00620447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2C65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15CA"/>
    <w:rsid w:val="006420A9"/>
    <w:rsid w:val="00642CEB"/>
    <w:rsid w:val="0064340D"/>
    <w:rsid w:val="00643BC0"/>
    <w:rsid w:val="00643E0F"/>
    <w:rsid w:val="00645DA6"/>
    <w:rsid w:val="006474E9"/>
    <w:rsid w:val="00650250"/>
    <w:rsid w:val="00651B89"/>
    <w:rsid w:val="00652BFE"/>
    <w:rsid w:val="00652C95"/>
    <w:rsid w:val="00653DD8"/>
    <w:rsid w:val="0065424E"/>
    <w:rsid w:val="0065478E"/>
    <w:rsid w:val="00654831"/>
    <w:rsid w:val="00655097"/>
    <w:rsid w:val="0065519B"/>
    <w:rsid w:val="00655ADF"/>
    <w:rsid w:val="00655F60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38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49A5"/>
    <w:rsid w:val="00675367"/>
    <w:rsid w:val="006755B2"/>
    <w:rsid w:val="00675D1B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2BF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A6F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1F1E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1F59"/>
    <w:rsid w:val="006D2F38"/>
    <w:rsid w:val="006D376E"/>
    <w:rsid w:val="006D48D4"/>
    <w:rsid w:val="006D4952"/>
    <w:rsid w:val="006E14A9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992"/>
    <w:rsid w:val="006E7D84"/>
    <w:rsid w:val="006F0AE4"/>
    <w:rsid w:val="006F2291"/>
    <w:rsid w:val="006F2DBE"/>
    <w:rsid w:val="006F3B77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1E86"/>
    <w:rsid w:val="00713E0B"/>
    <w:rsid w:val="0071426F"/>
    <w:rsid w:val="007145AB"/>
    <w:rsid w:val="00715680"/>
    <w:rsid w:val="00716F54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2757C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384E"/>
    <w:rsid w:val="007349B2"/>
    <w:rsid w:val="00734A57"/>
    <w:rsid w:val="007361AD"/>
    <w:rsid w:val="007366CB"/>
    <w:rsid w:val="007367D0"/>
    <w:rsid w:val="00736B19"/>
    <w:rsid w:val="00736F03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6A03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2E68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265"/>
    <w:rsid w:val="007714CD"/>
    <w:rsid w:val="00772000"/>
    <w:rsid w:val="0077293F"/>
    <w:rsid w:val="007734B6"/>
    <w:rsid w:val="00773732"/>
    <w:rsid w:val="00773790"/>
    <w:rsid w:val="00774219"/>
    <w:rsid w:val="00775FCB"/>
    <w:rsid w:val="0077652C"/>
    <w:rsid w:val="00776AB7"/>
    <w:rsid w:val="00776D06"/>
    <w:rsid w:val="00777283"/>
    <w:rsid w:val="007804CC"/>
    <w:rsid w:val="00780DB1"/>
    <w:rsid w:val="007811A7"/>
    <w:rsid w:val="00781E56"/>
    <w:rsid w:val="00781F6B"/>
    <w:rsid w:val="00781F8B"/>
    <w:rsid w:val="00782A4A"/>
    <w:rsid w:val="00782A93"/>
    <w:rsid w:val="0078350E"/>
    <w:rsid w:val="007842D5"/>
    <w:rsid w:val="0078540F"/>
    <w:rsid w:val="007854D5"/>
    <w:rsid w:val="00785DC9"/>
    <w:rsid w:val="00786762"/>
    <w:rsid w:val="00786B91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3CE4"/>
    <w:rsid w:val="007B4489"/>
    <w:rsid w:val="007B4A90"/>
    <w:rsid w:val="007B6866"/>
    <w:rsid w:val="007B6A84"/>
    <w:rsid w:val="007B7586"/>
    <w:rsid w:val="007C0370"/>
    <w:rsid w:val="007C0705"/>
    <w:rsid w:val="007C0D3D"/>
    <w:rsid w:val="007C1DD8"/>
    <w:rsid w:val="007C261C"/>
    <w:rsid w:val="007C3287"/>
    <w:rsid w:val="007C4ACA"/>
    <w:rsid w:val="007C4EDC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1897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12"/>
    <w:rsid w:val="007E6199"/>
    <w:rsid w:val="007E62E0"/>
    <w:rsid w:val="007E6C80"/>
    <w:rsid w:val="007E756E"/>
    <w:rsid w:val="007E7BDC"/>
    <w:rsid w:val="007E7F2C"/>
    <w:rsid w:val="007F03B2"/>
    <w:rsid w:val="007F1334"/>
    <w:rsid w:val="007F2A8A"/>
    <w:rsid w:val="007F2D63"/>
    <w:rsid w:val="007F2F51"/>
    <w:rsid w:val="007F3B1A"/>
    <w:rsid w:val="007F3E17"/>
    <w:rsid w:val="007F4433"/>
    <w:rsid w:val="007F4C09"/>
    <w:rsid w:val="007F4D2D"/>
    <w:rsid w:val="007F535F"/>
    <w:rsid w:val="007F585D"/>
    <w:rsid w:val="007F62D3"/>
    <w:rsid w:val="007F6E1B"/>
    <w:rsid w:val="00800DD4"/>
    <w:rsid w:val="00802010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4BC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3288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4CDF"/>
    <w:rsid w:val="00855E90"/>
    <w:rsid w:val="00856531"/>
    <w:rsid w:val="008571FC"/>
    <w:rsid w:val="008579F1"/>
    <w:rsid w:val="008604D7"/>
    <w:rsid w:val="0086082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17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1338"/>
    <w:rsid w:val="008823B7"/>
    <w:rsid w:val="00882451"/>
    <w:rsid w:val="0088362F"/>
    <w:rsid w:val="00884692"/>
    <w:rsid w:val="008851AD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6F49"/>
    <w:rsid w:val="008A7513"/>
    <w:rsid w:val="008A7905"/>
    <w:rsid w:val="008A7CC3"/>
    <w:rsid w:val="008B19FC"/>
    <w:rsid w:val="008B2199"/>
    <w:rsid w:val="008B3856"/>
    <w:rsid w:val="008B3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39F5"/>
    <w:rsid w:val="008C5232"/>
    <w:rsid w:val="008C5341"/>
    <w:rsid w:val="008C5A1E"/>
    <w:rsid w:val="008C73D5"/>
    <w:rsid w:val="008C7699"/>
    <w:rsid w:val="008D0436"/>
    <w:rsid w:val="008D05B1"/>
    <w:rsid w:val="008D0884"/>
    <w:rsid w:val="008D088D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840"/>
    <w:rsid w:val="008D6E27"/>
    <w:rsid w:val="008D6F08"/>
    <w:rsid w:val="008E1B88"/>
    <w:rsid w:val="008E1F1A"/>
    <w:rsid w:val="008E2FDD"/>
    <w:rsid w:val="008E3B4D"/>
    <w:rsid w:val="008E400C"/>
    <w:rsid w:val="008E52F2"/>
    <w:rsid w:val="008E565C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6DBF"/>
    <w:rsid w:val="008F7324"/>
    <w:rsid w:val="008F78B6"/>
    <w:rsid w:val="008F7E58"/>
    <w:rsid w:val="00900F5C"/>
    <w:rsid w:val="00901467"/>
    <w:rsid w:val="009015AE"/>
    <w:rsid w:val="00902180"/>
    <w:rsid w:val="00902B81"/>
    <w:rsid w:val="009032D9"/>
    <w:rsid w:val="00903BEE"/>
    <w:rsid w:val="00903CD7"/>
    <w:rsid w:val="00903E0C"/>
    <w:rsid w:val="00904919"/>
    <w:rsid w:val="00905D47"/>
    <w:rsid w:val="009066C4"/>
    <w:rsid w:val="00907BD2"/>
    <w:rsid w:val="00907F80"/>
    <w:rsid w:val="00907FC5"/>
    <w:rsid w:val="0091195F"/>
    <w:rsid w:val="0091239A"/>
    <w:rsid w:val="0091341D"/>
    <w:rsid w:val="00913DD8"/>
    <w:rsid w:val="0091573A"/>
    <w:rsid w:val="00915A94"/>
    <w:rsid w:val="009167AC"/>
    <w:rsid w:val="00916C8B"/>
    <w:rsid w:val="00917462"/>
    <w:rsid w:val="00920959"/>
    <w:rsid w:val="00920E25"/>
    <w:rsid w:val="00920F5E"/>
    <w:rsid w:val="009222A0"/>
    <w:rsid w:val="00922340"/>
    <w:rsid w:val="0092237E"/>
    <w:rsid w:val="00923E81"/>
    <w:rsid w:val="00924580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0C1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5D03"/>
    <w:rsid w:val="00946BF3"/>
    <w:rsid w:val="00946E85"/>
    <w:rsid w:val="00947D28"/>
    <w:rsid w:val="0095122D"/>
    <w:rsid w:val="00951456"/>
    <w:rsid w:val="00953241"/>
    <w:rsid w:val="009537F8"/>
    <w:rsid w:val="00953838"/>
    <w:rsid w:val="00953AA2"/>
    <w:rsid w:val="00953B1B"/>
    <w:rsid w:val="00954242"/>
    <w:rsid w:val="00954BC7"/>
    <w:rsid w:val="00954C1D"/>
    <w:rsid w:val="00955094"/>
    <w:rsid w:val="00955E9B"/>
    <w:rsid w:val="00956908"/>
    <w:rsid w:val="00957505"/>
    <w:rsid w:val="0095783A"/>
    <w:rsid w:val="00957CE3"/>
    <w:rsid w:val="0096017E"/>
    <w:rsid w:val="00960181"/>
    <w:rsid w:val="00960184"/>
    <w:rsid w:val="009603E8"/>
    <w:rsid w:val="0096083B"/>
    <w:rsid w:val="009627A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77E"/>
    <w:rsid w:val="00970841"/>
    <w:rsid w:val="009709F9"/>
    <w:rsid w:val="00970D9C"/>
    <w:rsid w:val="009711BF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4B9"/>
    <w:rsid w:val="00980C17"/>
    <w:rsid w:val="0098149C"/>
    <w:rsid w:val="00981AE4"/>
    <w:rsid w:val="00981CE8"/>
    <w:rsid w:val="00983537"/>
    <w:rsid w:val="0098354D"/>
    <w:rsid w:val="00983E42"/>
    <w:rsid w:val="00984BA8"/>
    <w:rsid w:val="00986F89"/>
    <w:rsid w:val="0098711C"/>
    <w:rsid w:val="009902F1"/>
    <w:rsid w:val="00990384"/>
    <w:rsid w:val="0099064A"/>
    <w:rsid w:val="00991A65"/>
    <w:rsid w:val="00992319"/>
    <w:rsid w:val="0099263F"/>
    <w:rsid w:val="00992EBB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1F89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3979"/>
    <w:rsid w:val="009B458C"/>
    <w:rsid w:val="009B5786"/>
    <w:rsid w:val="009B5942"/>
    <w:rsid w:val="009B5DDB"/>
    <w:rsid w:val="009B60E3"/>
    <w:rsid w:val="009B6D30"/>
    <w:rsid w:val="009B6DCE"/>
    <w:rsid w:val="009B6FAE"/>
    <w:rsid w:val="009C03BC"/>
    <w:rsid w:val="009C0FCD"/>
    <w:rsid w:val="009C1E9B"/>
    <w:rsid w:val="009C2672"/>
    <w:rsid w:val="009C44FB"/>
    <w:rsid w:val="009C5454"/>
    <w:rsid w:val="009C5D76"/>
    <w:rsid w:val="009C5FFE"/>
    <w:rsid w:val="009C6705"/>
    <w:rsid w:val="009C6764"/>
    <w:rsid w:val="009C7722"/>
    <w:rsid w:val="009D02AB"/>
    <w:rsid w:val="009D09CE"/>
    <w:rsid w:val="009D0BCD"/>
    <w:rsid w:val="009D12AA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676B"/>
    <w:rsid w:val="009D6B23"/>
    <w:rsid w:val="009D7277"/>
    <w:rsid w:val="009D774A"/>
    <w:rsid w:val="009D7950"/>
    <w:rsid w:val="009E02BA"/>
    <w:rsid w:val="009E0547"/>
    <w:rsid w:val="009E0D78"/>
    <w:rsid w:val="009E10FA"/>
    <w:rsid w:val="009E1622"/>
    <w:rsid w:val="009E1B22"/>
    <w:rsid w:val="009E1E04"/>
    <w:rsid w:val="009E1EFF"/>
    <w:rsid w:val="009E2252"/>
    <w:rsid w:val="009E23BB"/>
    <w:rsid w:val="009E25B1"/>
    <w:rsid w:val="009E3A52"/>
    <w:rsid w:val="009E425A"/>
    <w:rsid w:val="009E46F7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5549"/>
    <w:rsid w:val="009F6E79"/>
    <w:rsid w:val="009F76B4"/>
    <w:rsid w:val="009F77EE"/>
    <w:rsid w:val="009F7CCC"/>
    <w:rsid w:val="00A0042D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67A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00E5"/>
    <w:rsid w:val="00A60AC3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1D9A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1D8A"/>
    <w:rsid w:val="00A822DD"/>
    <w:rsid w:val="00A82313"/>
    <w:rsid w:val="00A828D4"/>
    <w:rsid w:val="00A829F7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6"/>
    <w:rsid w:val="00AA3F1E"/>
    <w:rsid w:val="00AA41DE"/>
    <w:rsid w:val="00AA4785"/>
    <w:rsid w:val="00AA7641"/>
    <w:rsid w:val="00AA76EA"/>
    <w:rsid w:val="00AB1419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185"/>
    <w:rsid w:val="00AD6BF9"/>
    <w:rsid w:val="00AD6C6D"/>
    <w:rsid w:val="00AD6ED1"/>
    <w:rsid w:val="00AD73C0"/>
    <w:rsid w:val="00AE03A2"/>
    <w:rsid w:val="00AE17E2"/>
    <w:rsid w:val="00AE1B7E"/>
    <w:rsid w:val="00AE3385"/>
    <w:rsid w:val="00AE3CDD"/>
    <w:rsid w:val="00AE4F52"/>
    <w:rsid w:val="00AE5A11"/>
    <w:rsid w:val="00AE64BE"/>
    <w:rsid w:val="00AE77C6"/>
    <w:rsid w:val="00AF0D8D"/>
    <w:rsid w:val="00AF17CC"/>
    <w:rsid w:val="00AF20C4"/>
    <w:rsid w:val="00AF23B4"/>
    <w:rsid w:val="00AF28EE"/>
    <w:rsid w:val="00AF30BD"/>
    <w:rsid w:val="00AF4952"/>
    <w:rsid w:val="00B001EB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5F4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26F5"/>
    <w:rsid w:val="00B4302E"/>
    <w:rsid w:val="00B43E2A"/>
    <w:rsid w:val="00B45403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71C48"/>
    <w:rsid w:val="00B73A28"/>
    <w:rsid w:val="00B7740D"/>
    <w:rsid w:val="00B803A0"/>
    <w:rsid w:val="00B819BE"/>
    <w:rsid w:val="00B81A2C"/>
    <w:rsid w:val="00B82759"/>
    <w:rsid w:val="00B82C90"/>
    <w:rsid w:val="00B83755"/>
    <w:rsid w:val="00B842A3"/>
    <w:rsid w:val="00B844B4"/>
    <w:rsid w:val="00B856C1"/>
    <w:rsid w:val="00B868FA"/>
    <w:rsid w:val="00B86C21"/>
    <w:rsid w:val="00B87F34"/>
    <w:rsid w:val="00B90053"/>
    <w:rsid w:val="00B90154"/>
    <w:rsid w:val="00B91699"/>
    <w:rsid w:val="00B926A4"/>
    <w:rsid w:val="00B9457A"/>
    <w:rsid w:val="00B949E5"/>
    <w:rsid w:val="00B952C7"/>
    <w:rsid w:val="00B969D6"/>
    <w:rsid w:val="00B97EB6"/>
    <w:rsid w:val="00BA1004"/>
    <w:rsid w:val="00BA1FA2"/>
    <w:rsid w:val="00BA2084"/>
    <w:rsid w:val="00BA21F1"/>
    <w:rsid w:val="00BA281B"/>
    <w:rsid w:val="00BA28F7"/>
    <w:rsid w:val="00BA29E5"/>
    <w:rsid w:val="00BA2AD2"/>
    <w:rsid w:val="00BA3181"/>
    <w:rsid w:val="00BA4424"/>
    <w:rsid w:val="00BA457D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244"/>
    <w:rsid w:val="00BB3C17"/>
    <w:rsid w:val="00BB4764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4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2E0"/>
    <w:rsid w:val="00BD0A9B"/>
    <w:rsid w:val="00BD0F88"/>
    <w:rsid w:val="00BD187F"/>
    <w:rsid w:val="00BD1B9E"/>
    <w:rsid w:val="00BD3091"/>
    <w:rsid w:val="00BD3768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39A"/>
    <w:rsid w:val="00BE2657"/>
    <w:rsid w:val="00BE2809"/>
    <w:rsid w:val="00BE2DA2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D7B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818"/>
    <w:rsid w:val="00C16BCB"/>
    <w:rsid w:val="00C17E7D"/>
    <w:rsid w:val="00C200F0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591B"/>
    <w:rsid w:val="00C2621C"/>
    <w:rsid w:val="00C2797F"/>
    <w:rsid w:val="00C27A2B"/>
    <w:rsid w:val="00C31E61"/>
    <w:rsid w:val="00C31F0A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660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1DBF"/>
    <w:rsid w:val="00C52C38"/>
    <w:rsid w:val="00C531C2"/>
    <w:rsid w:val="00C53532"/>
    <w:rsid w:val="00C53EF3"/>
    <w:rsid w:val="00C54080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1AA3"/>
    <w:rsid w:val="00C820FA"/>
    <w:rsid w:val="00C82D1F"/>
    <w:rsid w:val="00C83AA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79F"/>
    <w:rsid w:val="00C86A67"/>
    <w:rsid w:val="00C87813"/>
    <w:rsid w:val="00C87D66"/>
    <w:rsid w:val="00C9078B"/>
    <w:rsid w:val="00C90AB9"/>
    <w:rsid w:val="00C9235B"/>
    <w:rsid w:val="00C92B4D"/>
    <w:rsid w:val="00C941E9"/>
    <w:rsid w:val="00C94466"/>
    <w:rsid w:val="00C95420"/>
    <w:rsid w:val="00C9551C"/>
    <w:rsid w:val="00C96D87"/>
    <w:rsid w:val="00C9738C"/>
    <w:rsid w:val="00C976A6"/>
    <w:rsid w:val="00CA02C2"/>
    <w:rsid w:val="00CA2B48"/>
    <w:rsid w:val="00CA2F59"/>
    <w:rsid w:val="00CA31A9"/>
    <w:rsid w:val="00CA3B5D"/>
    <w:rsid w:val="00CA3BDE"/>
    <w:rsid w:val="00CA3F06"/>
    <w:rsid w:val="00CA4573"/>
    <w:rsid w:val="00CA4E97"/>
    <w:rsid w:val="00CA5D0C"/>
    <w:rsid w:val="00CA6009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551"/>
    <w:rsid w:val="00CB3C42"/>
    <w:rsid w:val="00CB4624"/>
    <w:rsid w:val="00CB5857"/>
    <w:rsid w:val="00CB5A0A"/>
    <w:rsid w:val="00CB607B"/>
    <w:rsid w:val="00CB6147"/>
    <w:rsid w:val="00CB663C"/>
    <w:rsid w:val="00CB6E5C"/>
    <w:rsid w:val="00CB76DA"/>
    <w:rsid w:val="00CB77D5"/>
    <w:rsid w:val="00CB7D8E"/>
    <w:rsid w:val="00CB7EC0"/>
    <w:rsid w:val="00CC0B85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1FF"/>
    <w:rsid w:val="00CE1497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412A"/>
    <w:rsid w:val="00D056C2"/>
    <w:rsid w:val="00D05C79"/>
    <w:rsid w:val="00D06CB8"/>
    <w:rsid w:val="00D1068B"/>
    <w:rsid w:val="00D113D6"/>
    <w:rsid w:val="00D12AE3"/>
    <w:rsid w:val="00D12CAA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95F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70E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4E27"/>
    <w:rsid w:val="00D75128"/>
    <w:rsid w:val="00D7594C"/>
    <w:rsid w:val="00D762E7"/>
    <w:rsid w:val="00D76D1B"/>
    <w:rsid w:val="00D76ECB"/>
    <w:rsid w:val="00D7704D"/>
    <w:rsid w:val="00D77065"/>
    <w:rsid w:val="00D77ED0"/>
    <w:rsid w:val="00D8038A"/>
    <w:rsid w:val="00D80528"/>
    <w:rsid w:val="00D80A8B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1A42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A9E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0BEC"/>
    <w:rsid w:val="00DC1EFF"/>
    <w:rsid w:val="00DC1F10"/>
    <w:rsid w:val="00DC26C2"/>
    <w:rsid w:val="00DC33EB"/>
    <w:rsid w:val="00DC40F6"/>
    <w:rsid w:val="00DC46C5"/>
    <w:rsid w:val="00DC4A29"/>
    <w:rsid w:val="00DC61CF"/>
    <w:rsid w:val="00DC6937"/>
    <w:rsid w:val="00DC715C"/>
    <w:rsid w:val="00DD01DB"/>
    <w:rsid w:val="00DD0736"/>
    <w:rsid w:val="00DD1B98"/>
    <w:rsid w:val="00DD2354"/>
    <w:rsid w:val="00DD2FE6"/>
    <w:rsid w:val="00DD36EF"/>
    <w:rsid w:val="00DD45C1"/>
    <w:rsid w:val="00DD4902"/>
    <w:rsid w:val="00DD4E42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38F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51A"/>
    <w:rsid w:val="00E0195D"/>
    <w:rsid w:val="00E01D3A"/>
    <w:rsid w:val="00E01DA4"/>
    <w:rsid w:val="00E02588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5C1D"/>
    <w:rsid w:val="00E2655B"/>
    <w:rsid w:val="00E27DAC"/>
    <w:rsid w:val="00E30B90"/>
    <w:rsid w:val="00E30D42"/>
    <w:rsid w:val="00E320C3"/>
    <w:rsid w:val="00E3221A"/>
    <w:rsid w:val="00E33055"/>
    <w:rsid w:val="00E337B8"/>
    <w:rsid w:val="00E33FC0"/>
    <w:rsid w:val="00E3584E"/>
    <w:rsid w:val="00E3599E"/>
    <w:rsid w:val="00E36136"/>
    <w:rsid w:val="00E361A4"/>
    <w:rsid w:val="00E372C7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A15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610"/>
    <w:rsid w:val="00E73AD5"/>
    <w:rsid w:val="00E74D61"/>
    <w:rsid w:val="00E75BEE"/>
    <w:rsid w:val="00E7605B"/>
    <w:rsid w:val="00E76C37"/>
    <w:rsid w:val="00E77B75"/>
    <w:rsid w:val="00E80209"/>
    <w:rsid w:val="00E81132"/>
    <w:rsid w:val="00E81521"/>
    <w:rsid w:val="00E81808"/>
    <w:rsid w:val="00E81FC0"/>
    <w:rsid w:val="00E83F44"/>
    <w:rsid w:val="00E83FC5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62F"/>
    <w:rsid w:val="00E92F8C"/>
    <w:rsid w:val="00E9331C"/>
    <w:rsid w:val="00E940D2"/>
    <w:rsid w:val="00E95549"/>
    <w:rsid w:val="00E960BB"/>
    <w:rsid w:val="00E96D85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1A"/>
    <w:rsid w:val="00EA53E5"/>
    <w:rsid w:val="00EA5645"/>
    <w:rsid w:val="00EA611B"/>
    <w:rsid w:val="00EA7124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2C9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1F44"/>
    <w:rsid w:val="00EE24A4"/>
    <w:rsid w:val="00EE2772"/>
    <w:rsid w:val="00EE2DFE"/>
    <w:rsid w:val="00EE2F58"/>
    <w:rsid w:val="00EE3556"/>
    <w:rsid w:val="00EE371C"/>
    <w:rsid w:val="00EE396A"/>
    <w:rsid w:val="00EE3E33"/>
    <w:rsid w:val="00EE487D"/>
    <w:rsid w:val="00EE5357"/>
    <w:rsid w:val="00EE55F4"/>
    <w:rsid w:val="00EE5BD4"/>
    <w:rsid w:val="00EE5C25"/>
    <w:rsid w:val="00EE6AFA"/>
    <w:rsid w:val="00EE7ABA"/>
    <w:rsid w:val="00EE7F6A"/>
    <w:rsid w:val="00EF00F8"/>
    <w:rsid w:val="00EF0103"/>
    <w:rsid w:val="00EF0A70"/>
    <w:rsid w:val="00EF0F22"/>
    <w:rsid w:val="00EF1084"/>
    <w:rsid w:val="00EF178A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4A6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3CE9"/>
    <w:rsid w:val="00F24186"/>
    <w:rsid w:val="00F2533D"/>
    <w:rsid w:val="00F26172"/>
    <w:rsid w:val="00F268FD"/>
    <w:rsid w:val="00F26B14"/>
    <w:rsid w:val="00F27809"/>
    <w:rsid w:val="00F27C9C"/>
    <w:rsid w:val="00F27EA9"/>
    <w:rsid w:val="00F27F40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478EB"/>
    <w:rsid w:val="00F50099"/>
    <w:rsid w:val="00F50816"/>
    <w:rsid w:val="00F51442"/>
    <w:rsid w:val="00F5182A"/>
    <w:rsid w:val="00F52A23"/>
    <w:rsid w:val="00F5346B"/>
    <w:rsid w:val="00F534F4"/>
    <w:rsid w:val="00F53A45"/>
    <w:rsid w:val="00F5444C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29F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486D"/>
    <w:rsid w:val="00F74FFD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2C17"/>
    <w:rsid w:val="00F83602"/>
    <w:rsid w:val="00F84105"/>
    <w:rsid w:val="00F846A4"/>
    <w:rsid w:val="00F84930"/>
    <w:rsid w:val="00F84E89"/>
    <w:rsid w:val="00F85AD2"/>
    <w:rsid w:val="00F8699C"/>
    <w:rsid w:val="00F87534"/>
    <w:rsid w:val="00F87B98"/>
    <w:rsid w:val="00F90F87"/>
    <w:rsid w:val="00F91699"/>
    <w:rsid w:val="00F91ED5"/>
    <w:rsid w:val="00F92310"/>
    <w:rsid w:val="00F9333B"/>
    <w:rsid w:val="00F9465F"/>
    <w:rsid w:val="00F9473F"/>
    <w:rsid w:val="00F947A0"/>
    <w:rsid w:val="00F957CD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5D90"/>
    <w:rsid w:val="00FC6AA9"/>
    <w:rsid w:val="00FC77BD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2025-05-15T02:23:00Z</dcterms:created>
  <dcterms:modified xsi:type="dcterms:W3CDTF">2025-05-15T02:24:00Z</dcterms:modified>
</cp:coreProperties>
</file>