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0B39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0B397A" w:rsidRDefault="000B397A"/>
    <w:p w:rsidR="000B397A" w:rsidRDefault="000B397A">
      <w:r>
        <w:tab/>
        <w:t xml:space="preserve">Прокуратурой Доволенского района в Доволенском районном суде поддержано государственное обвинение в отношении 40-летнего жителя с. </w:t>
      </w:r>
      <w:proofErr w:type="spellStart"/>
      <w:r>
        <w:t>Суздалка</w:t>
      </w:r>
      <w:proofErr w:type="spellEnd"/>
      <w:r>
        <w:t xml:space="preserve"> Доволенского района Б. </w:t>
      </w:r>
    </w:p>
    <w:p w:rsidR="000B397A" w:rsidRDefault="000B397A">
      <w:r>
        <w:tab/>
        <w:t xml:space="preserve">Органом дознания службы судебных приставов Б. обвинялся в уклонении от уплаты алиментов на троих несовершеннолетних детей. Несмотря на привлечение виновного к административной ответственности он не предпринимал мер к трудоустройству и выплате средств на содержание детей. Общий размер задолженности по двум исполнительным листам у Б. составил 1 394 865 рублей. </w:t>
      </w:r>
    </w:p>
    <w:p w:rsidR="000B397A" w:rsidRDefault="000B397A">
      <w:r>
        <w:tab/>
        <w:t xml:space="preserve">Суд согласился с предложением прокурора района </w:t>
      </w:r>
      <w:proofErr w:type="spellStart"/>
      <w:r>
        <w:t>Храпова</w:t>
      </w:r>
      <w:proofErr w:type="spellEnd"/>
      <w:r>
        <w:t xml:space="preserve"> А.А. и назначил осужденному наказание по совокупности преступлений в виде 8 месяцев исправительных работ с удержанием в доход государства 5 процентов заработка.</w:t>
      </w:r>
    </w:p>
    <w:p w:rsidR="005C4C42" w:rsidRDefault="005C4C42"/>
    <w:p w:rsidR="005C4C42" w:rsidRDefault="005C4C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>Заместитель прокурора Русин М.Н.</w:t>
      </w:r>
    </w:p>
    <w:p w:rsidR="000B397A" w:rsidRDefault="000B397A"/>
    <w:p w:rsidR="000B397A" w:rsidRDefault="000B397A"/>
    <w:sectPr w:rsidR="000B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D3"/>
    <w:rsid w:val="000B397A"/>
    <w:rsid w:val="005A0652"/>
    <w:rsid w:val="005C4C42"/>
    <w:rsid w:val="00D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2025-05-25T03:16:00Z</dcterms:created>
  <dcterms:modified xsi:type="dcterms:W3CDTF">2025-05-25T03:44:00Z</dcterms:modified>
</cp:coreProperties>
</file>