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76" w:rsidRPr="004D7076" w:rsidRDefault="004D7076" w:rsidP="004D7076">
      <w:pPr>
        <w:spacing w:before="120" w:after="120"/>
        <w:jc w:val="center"/>
        <w:outlineLvl w:val="0"/>
        <w:rPr>
          <w:rFonts w:ascii="Times New Roman" w:hAnsi="Times New Roman"/>
          <w:bCs/>
          <w:kern w:val="2"/>
          <w:sz w:val="28"/>
          <w:szCs w:val="28"/>
          <w:lang w:val="x-none" w:eastAsia="ar-SA"/>
        </w:rPr>
      </w:pPr>
      <w:r w:rsidRPr="004D7076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37D3C792" wp14:editId="529C1011">
            <wp:extent cx="596265" cy="695960"/>
            <wp:effectExtent l="0" t="0" r="0" b="8890"/>
            <wp:docPr id="2" name="Рисунок 2" descr="Описание: Описание: Описание: Описание: Описание: Описание: Описание: C:\Users\Баклушевский сс\Pictures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C:\Users\Баклушевский сс\Pictures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76" w:rsidRPr="004D7076" w:rsidRDefault="004D7076" w:rsidP="004D7076">
      <w:pPr>
        <w:widowControl w:val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D7076">
        <w:rPr>
          <w:rFonts w:ascii="Times New Roman" w:hAnsi="Times New Roman"/>
          <w:b/>
          <w:bCs/>
          <w:color w:val="000000"/>
          <w:sz w:val="28"/>
          <w:szCs w:val="28"/>
        </w:rPr>
        <w:t>СОВЕТ ДЕПУТАТОВ БАКЛУШЕВСКОГО  СЕЛЬСОВЕТА</w:t>
      </w:r>
    </w:p>
    <w:p w:rsidR="004D7076" w:rsidRPr="004D7076" w:rsidRDefault="004D7076" w:rsidP="004D7076">
      <w:pPr>
        <w:widowControl w:val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D7076">
        <w:rPr>
          <w:rFonts w:ascii="Times New Roman" w:hAnsi="Times New Roman"/>
          <w:b/>
          <w:bCs/>
          <w:color w:val="000000"/>
          <w:sz w:val="28"/>
          <w:szCs w:val="28"/>
        </w:rPr>
        <w:t>ДОВОЛЕНСКОГО РАЙОНА НОВОСИБИРСКОЙ ОБЛАСТИ</w:t>
      </w:r>
    </w:p>
    <w:p w:rsidR="004D7076" w:rsidRPr="004D7076" w:rsidRDefault="004D7076" w:rsidP="004D7076">
      <w:pPr>
        <w:widowControl w:val="0"/>
        <w:jc w:val="center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 w:rsidRPr="004D7076">
        <w:rPr>
          <w:rFonts w:ascii="Times New Roman" w:hAnsi="Times New Roman"/>
          <w:bCs/>
          <w:color w:val="000000"/>
          <w:sz w:val="28"/>
          <w:szCs w:val="28"/>
        </w:rPr>
        <w:t>шестого созыва</w:t>
      </w:r>
    </w:p>
    <w:p w:rsidR="004D7076" w:rsidRPr="004D7076" w:rsidRDefault="004D7076" w:rsidP="004D7076">
      <w:pPr>
        <w:widowControl w:val="0"/>
        <w:jc w:val="center"/>
        <w:outlineLvl w:val="0"/>
        <w:rPr>
          <w:rFonts w:ascii="Times New Roman" w:hAnsi="Times New Roman"/>
          <w:bCs/>
          <w:color w:val="000000"/>
          <w:sz w:val="28"/>
          <w:szCs w:val="28"/>
        </w:rPr>
      </w:pPr>
    </w:p>
    <w:p w:rsidR="004D7076" w:rsidRPr="004D7076" w:rsidRDefault="004D7076" w:rsidP="004D7076">
      <w:pPr>
        <w:widowControl w:val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4D7076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4D7076" w:rsidRPr="004D7076" w:rsidRDefault="004D7076" w:rsidP="004D7076">
      <w:pPr>
        <w:widowControl w:val="0"/>
        <w:jc w:val="center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 w:rsidRPr="004D7076">
        <w:rPr>
          <w:rFonts w:ascii="Times New Roman" w:hAnsi="Times New Roman"/>
          <w:bCs/>
          <w:color w:val="000000"/>
          <w:sz w:val="28"/>
          <w:szCs w:val="28"/>
        </w:rPr>
        <w:t>пятьдесят второй сессии</w:t>
      </w:r>
    </w:p>
    <w:p w:rsidR="004D7076" w:rsidRPr="004D7076" w:rsidRDefault="004D7076" w:rsidP="004D7076">
      <w:pPr>
        <w:widowControl w:val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D7076" w:rsidRPr="004D7076" w:rsidRDefault="004D7076" w:rsidP="004D7076">
      <w:pPr>
        <w:widowControl w:val="0"/>
        <w:rPr>
          <w:rFonts w:ascii="Times New Roman" w:hAnsi="Times New Roman"/>
          <w:color w:val="000000"/>
          <w:sz w:val="28"/>
          <w:szCs w:val="28"/>
        </w:rPr>
      </w:pPr>
      <w:r w:rsidRPr="004D7076">
        <w:rPr>
          <w:rFonts w:ascii="Times New Roman" w:hAnsi="Times New Roman"/>
          <w:color w:val="000000"/>
          <w:sz w:val="28"/>
          <w:szCs w:val="28"/>
        </w:rPr>
        <w:t>от 30.01.2025 года                                                                                           № 18</w:t>
      </w:r>
      <w:r>
        <w:rPr>
          <w:rFonts w:ascii="Times New Roman" w:hAnsi="Times New Roman"/>
          <w:color w:val="000000"/>
          <w:sz w:val="28"/>
          <w:szCs w:val="28"/>
        </w:rPr>
        <w:t>4</w:t>
      </w:r>
    </w:p>
    <w:p w:rsidR="004D7076" w:rsidRPr="004D7076" w:rsidRDefault="004D7076" w:rsidP="004D7076">
      <w:pPr>
        <w:widowControl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4D7076">
        <w:rPr>
          <w:rFonts w:ascii="Times New Roman" w:hAnsi="Times New Roman"/>
          <w:color w:val="000000"/>
          <w:sz w:val="28"/>
          <w:szCs w:val="28"/>
        </w:rPr>
        <w:t>с. Баклуши</w:t>
      </w:r>
    </w:p>
    <w:p w:rsidR="00906B1F" w:rsidRDefault="00906B1F" w:rsidP="00906B1F">
      <w:pPr>
        <w:rPr>
          <w:rFonts w:ascii="Times New Roman" w:eastAsia="Calibri" w:hAnsi="Times New Roman"/>
          <w:sz w:val="28"/>
          <w:szCs w:val="28"/>
        </w:rPr>
      </w:pPr>
    </w:p>
    <w:p w:rsidR="00906B1F" w:rsidRDefault="00906B1F" w:rsidP="00906B1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передаче имущества, находящегося в собственности муниципального образования </w:t>
      </w:r>
      <w:r w:rsidR="004D7076">
        <w:rPr>
          <w:rFonts w:ascii="Times New Roman" w:hAnsi="Times New Roman"/>
          <w:b/>
          <w:sz w:val="28"/>
          <w:szCs w:val="28"/>
        </w:rPr>
        <w:t>Баклуш</w:t>
      </w:r>
      <w:r>
        <w:rPr>
          <w:rFonts w:ascii="Times New Roman" w:hAnsi="Times New Roman"/>
          <w:b/>
          <w:sz w:val="28"/>
          <w:szCs w:val="28"/>
        </w:rPr>
        <w:t>евского сельсовета Доволенского района Новосибирской области в федеральную собственность Новосибирской области АО «Почта России» объекта недвижимого имущества</w:t>
      </w:r>
    </w:p>
    <w:p w:rsidR="00906B1F" w:rsidRDefault="00906B1F" w:rsidP="00906B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906B1F" w:rsidRDefault="00906B1F" w:rsidP="00906B1F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29 июня 2018 года №171-ФЗ «Об особенностях реорганизации Федерального государственного унитарного предприятия «Почта России», основах деятельности акционерного общества «Почта России» и о внесении изменений в отдельные законодательные акты Российской Федерации», решением 23 сессии 6 созыва Совета депутатов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7076">
        <w:rPr>
          <w:rFonts w:ascii="Times New Roman" w:eastAsia="Times New Roman" w:hAnsi="Times New Roman"/>
          <w:sz w:val="28"/>
          <w:szCs w:val="28"/>
          <w:lang w:eastAsia="ru-RU"/>
        </w:rPr>
        <w:t>Баклуш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евского сельсовета Доволенского района Новосибирской области от 2</w:t>
      </w:r>
      <w:r w:rsidR="004D707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.08.2022 №</w:t>
      </w:r>
      <w:r w:rsidR="004D7076">
        <w:rPr>
          <w:rFonts w:ascii="Times New Roman" w:eastAsia="Times New Roman" w:hAnsi="Times New Roman"/>
          <w:sz w:val="28"/>
          <w:szCs w:val="28"/>
          <w:lang w:eastAsia="ru-RU"/>
        </w:rPr>
        <w:t xml:space="preserve"> 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 «Об утверждении Положения о порядке управления и распоряжения имуществом, находящимся в собственности муниципального образования </w:t>
      </w:r>
      <w:r w:rsidR="004D7076">
        <w:rPr>
          <w:rFonts w:ascii="Times New Roman" w:eastAsia="Times New Roman" w:hAnsi="Times New Roman"/>
          <w:sz w:val="28"/>
          <w:szCs w:val="28"/>
          <w:lang w:eastAsia="ru-RU"/>
        </w:rPr>
        <w:t>Баклуш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евского сельсовета Доволенского района Новосибирской области», Уставом сельского поселения </w:t>
      </w:r>
      <w:r w:rsidR="004D7076">
        <w:rPr>
          <w:rFonts w:ascii="Times New Roman" w:eastAsia="Times New Roman" w:hAnsi="Times New Roman"/>
          <w:sz w:val="28"/>
          <w:szCs w:val="28"/>
          <w:lang w:eastAsia="ru-RU"/>
        </w:rPr>
        <w:t>Баклуш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евского сельсовета Доволенского муниципального района Новосибирской области</w:t>
      </w:r>
      <w:r w:rsidR="004D70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Совет депутатов </w:t>
      </w:r>
      <w:r w:rsidR="004D7076">
        <w:rPr>
          <w:rFonts w:ascii="Times New Roman" w:eastAsia="Times New Roman" w:hAnsi="Times New Roman"/>
          <w:sz w:val="28"/>
          <w:szCs w:val="28"/>
          <w:lang w:eastAsia="ru-RU"/>
        </w:rPr>
        <w:t>Баклуш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евского сельсовета Доволенского района Новосибирской области  </w:t>
      </w:r>
      <w:r w:rsidR="004D7076">
        <w:rPr>
          <w:rFonts w:ascii="Times New Roman" w:eastAsia="Times New Roman" w:hAnsi="Times New Roman"/>
          <w:sz w:val="28"/>
          <w:szCs w:val="28"/>
          <w:lang w:eastAsia="ru-RU"/>
        </w:rPr>
        <w:t>РЕШИЛ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06B1F" w:rsidRDefault="00906B1F" w:rsidP="00906B1F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1.Передать из муниципальной собственности муниципального образования </w:t>
      </w:r>
      <w:r w:rsidR="004D7076">
        <w:rPr>
          <w:rFonts w:ascii="Times New Roman" w:eastAsia="Times New Roman" w:hAnsi="Times New Roman"/>
          <w:sz w:val="28"/>
          <w:szCs w:val="28"/>
          <w:lang w:eastAsia="ru-RU"/>
        </w:rPr>
        <w:t>Баклуш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евского сельсовета Доволенского района Новосибирской области в федеральную собственность Новосибирской области АО «Почта России» следующее имущество:</w:t>
      </w:r>
    </w:p>
    <w:p w:rsidR="00906B1F" w:rsidRDefault="00906B1F" w:rsidP="00906B1F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объект недвижимого имущества – помещение занимаемое отделением почтовой связи, кадастровый номер</w:t>
      </w:r>
      <w:r w:rsidR="004D70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7076" w:rsidRPr="004D7076">
        <w:rPr>
          <w:rFonts w:ascii="Times New Roman" w:eastAsia="Calibri" w:hAnsi="Times New Roman"/>
          <w:sz w:val="28"/>
          <w:szCs w:val="28"/>
        </w:rPr>
        <w:t>54:25:020108:296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местоположение: Новосибирская область, Доволенский район, село </w:t>
      </w:r>
      <w:r w:rsidR="004D7076">
        <w:rPr>
          <w:rFonts w:ascii="Times New Roman" w:eastAsia="Times New Roman" w:hAnsi="Times New Roman"/>
          <w:sz w:val="28"/>
          <w:szCs w:val="28"/>
          <w:lang w:eastAsia="ru-RU"/>
        </w:rPr>
        <w:t>Баклуши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улица </w:t>
      </w:r>
      <w:r w:rsidR="004D7076">
        <w:rPr>
          <w:rFonts w:ascii="Times New Roman" w:eastAsia="Times New Roman" w:hAnsi="Times New Roman"/>
          <w:sz w:val="28"/>
          <w:szCs w:val="28"/>
          <w:lang w:eastAsia="ru-RU"/>
        </w:rPr>
        <w:t>Е. Дергай,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7076">
        <w:rPr>
          <w:rFonts w:ascii="Times New Roman" w:eastAsia="Times New Roman" w:hAnsi="Times New Roman"/>
          <w:sz w:val="28"/>
          <w:szCs w:val="28"/>
          <w:lang w:eastAsia="ru-RU"/>
        </w:rPr>
        <w:t>дом 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4; площадь </w:t>
      </w:r>
      <w:r w:rsidR="004D7076">
        <w:rPr>
          <w:rFonts w:ascii="Times New Roman" w:eastAsia="Times New Roman" w:hAnsi="Times New Roman"/>
          <w:sz w:val="28"/>
          <w:szCs w:val="28"/>
          <w:lang w:eastAsia="ru-RU"/>
        </w:rPr>
        <w:t>26,0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этаж №1; кадастровая стоимость </w:t>
      </w:r>
      <w:r w:rsidR="008B563B" w:rsidRPr="008B563B">
        <w:rPr>
          <w:rFonts w:ascii="Times New Roman" w:eastAsia="Times New Roman" w:hAnsi="Times New Roman"/>
          <w:sz w:val="28"/>
          <w:szCs w:val="28"/>
          <w:lang w:eastAsia="ru-RU"/>
        </w:rPr>
        <w:t>396943</w:t>
      </w:r>
      <w:r w:rsidRPr="008B563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B563B" w:rsidRPr="008B563B">
        <w:rPr>
          <w:rFonts w:ascii="Times New Roman" w:eastAsia="Times New Roman" w:hAnsi="Times New Roman"/>
          <w:sz w:val="28"/>
          <w:szCs w:val="28"/>
          <w:lang w:eastAsia="ru-RU"/>
        </w:rPr>
        <w:t>82</w:t>
      </w:r>
      <w:r w:rsidRPr="008B563B">
        <w:rPr>
          <w:rFonts w:ascii="Times New Roman" w:eastAsia="Times New Roman" w:hAnsi="Times New Roman"/>
          <w:sz w:val="28"/>
          <w:szCs w:val="28"/>
          <w:lang w:eastAsia="ru-RU"/>
        </w:rPr>
        <w:t xml:space="preserve"> руб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06B1F" w:rsidRDefault="00906B1F" w:rsidP="00906B1F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2.Настоящее решение вступает в силу после его официального опубликования.</w:t>
      </w:r>
    </w:p>
    <w:p w:rsidR="00906B1F" w:rsidRDefault="00906B1F" w:rsidP="00906B1F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906B1F" w:rsidRDefault="00906B1F" w:rsidP="00906B1F">
      <w:pPr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Председатель Совета депутатов</w:t>
      </w:r>
    </w:p>
    <w:p w:rsidR="004D7076" w:rsidRDefault="004D7076" w:rsidP="00906B1F">
      <w:pPr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lastRenderedPageBreak/>
        <w:t>Баклуш</w:t>
      </w:r>
      <w:r w:rsidR="00906B1F">
        <w:rPr>
          <w:rFonts w:ascii="Times New Roman" w:eastAsia="Calibri" w:hAnsi="Times New Roman"/>
          <w:sz w:val="28"/>
          <w:szCs w:val="28"/>
          <w:lang w:eastAsia="ru-RU"/>
        </w:rPr>
        <w:t>евского сельсовета</w:t>
      </w:r>
    </w:p>
    <w:p w:rsidR="004D7076" w:rsidRDefault="004D7076" w:rsidP="00906B1F">
      <w:pPr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Доволенского района</w:t>
      </w:r>
    </w:p>
    <w:p w:rsidR="00906B1F" w:rsidRDefault="004D7076" w:rsidP="00906B1F">
      <w:pPr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Новосибирской области</w:t>
      </w:r>
      <w:r w:rsidR="00906B1F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  А.П. </w:t>
      </w:r>
      <w:proofErr w:type="spellStart"/>
      <w:r>
        <w:rPr>
          <w:rFonts w:ascii="Times New Roman" w:eastAsia="Calibri" w:hAnsi="Times New Roman"/>
          <w:sz w:val="28"/>
          <w:szCs w:val="28"/>
          <w:lang w:eastAsia="ru-RU"/>
        </w:rPr>
        <w:t>Дерявкин</w:t>
      </w:r>
      <w:proofErr w:type="spellEnd"/>
    </w:p>
    <w:p w:rsidR="00906B1F" w:rsidRDefault="00906B1F" w:rsidP="00906B1F">
      <w:pPr>
        <w:rPr>
          <w:rFonts w:ascii="Times New Roman" w:eastAsia="Calibri" w:hAnsi="Times New Roman"/>
          <w:sz w:val="28"/>
          <w:szCs w:val="20"/>
          <w:lang w:eastAsia="ru-RU"/>
        </w:rPr>
      </w:pPr>
    </w:p>
    <w:p w:rsidR="00906B1F" w:rsidRDefault="00906B1F" w:rsidP="00906B1F">
      <w:pPr>
        <w:rPr>
          <w:rFonts w:ascii="Times New Roman" w:eastAsia="Calibri" w:hAnsi="Times New Roman"/>
          <w:sz w:val="28"/>
          <w:szCs w:val="20"/>
          <w:lang w:eastAsia="ru-RU"/>
        </w:rPr>
      </w:pPr>
      <w:r>
        <w:rPr>
          <w:rFonts w:ascii="Times New Roman" w:eastAsia="Calibri" w:hAnsi="Times New Roman"/>
          <w:sz w:val="28"/>
          <w:szCs w:val="20"/>
          <w:lang w:eastAsia="ru-RU"/>
        </w:rPr>
        <w:t xml:space="preserve">Глава </w:t>
      </w:r>
      <w:r w:rsidR="004D7076">
        <w:rPr>
          <w:rFonts w:ascii="Times New Roman" w:eastAsia="Calibri" w:hAnsi="Times New Roman"/>
          <w:sz w:val="28"/>
          <w:szCs w:val="20"/>
          <w:lang w:eastAsia="ru-RU"/>
        </w:rPr>
        <w:t>Баклуш</w:t>
      </w:r>
      <w:r>
        <w:rPr>
          <w:rFonts w:ascii="Times New Roman" w:eastAsia="Calibri" w:hAnsi="Times New Roman"/>
          <w:sz w:val="28"/>
          <w:szCs w:val="20"/>
          <w:lang w:eastAsia="ru-RU"/>
        </w:rPr>
        <w:t xml:space="preserve">евского сельсовета                                                </w:t>
      </w:r>
    </w:p>
    <w:p w:rsidR="004D7076" w:rsidRDefault="00906B1F" w:rsidP="00906B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Доволенского района </w:t>
      </w:r>
    </w:p>
    <w:p w:rsidR="00906B1F" w:rsidRDefault="00906B1F" w:rsidP="00906B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</w:t>
      </w:r>
      <w:r w:rsidR="004D7076">
        <w:rPr>
          <w:rFonts w:ascii="Times New Roman" w:hAnsi="Times New Roman"/>
          <w:sz w:val="28"/>
          <w:szCs w:val="28"/>
        </w:rPr>
        <w:t xml:space="preserve">                               Н.В. Шевченко</w:t>
      </w:r>
    </w:p>
    <w:p w:rsidR="00AE0334" w:rsidRDefault="00AE0334"/>
    <w:sectPr w:rsidR="00AE0334" w:rsidSect="00906B1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092"/>
    <w:rsid w:val="004C4092"/>
    <w:rsid w:val="004D7076"/>
    <w:rsid w:val="008B563B"/>
    <w:rsid w:val="00906B1F"/>
    <w:rsid w:val="00AE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B1F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06B1F"/>
    <w:rPr>
      <w:sz w:val="24"/>
      <w:szCs w:val="32"/>
    </w:rPr>
  </w:style>
  <w:style w:type="paragraph" w:styleId="a4">
    <w:name w:val="No Spacing"/>
    <w:basedOn w:val="a"/>
    <w:link w:val="a3"/>
    <w:uiPriority w:val="1"/>
    <w:qFormat/>
    <w:rsid w:val="00906B1F"/>
    <w:rPr>
      <w:rFonts w:cstheme="minorBidi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4D70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0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B1F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06B1F"/>
    <w:rPr>
      <w:sz w:val="24"/>
      <w:szCs w:val="32"/>
    </w:rPr>
  </w:style>
  <w:style w:type="paragraph" w:styleId="a4">
    <w:name w:val="No Spacing"/>
    <w:basedOn w:val="a"/>
    <w:link w:val="a3"/>
    <w:uiPriority w:val="1"/>
    <w:qFormat/>
    <w:rsid w:val="00906B1F"/>
    <w:rPr>
      <w:rFonts w:cstheme="minorBidi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4D70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0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2022-12-26T08:40:00Z</dcterms:created>
  <dcterms:modified xsi:type="dcterms:W3CDTF">2025-02-05T04:45:00Z</dcterms:modified>
</cp:coreProperties>
</file>